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896" w:rsidRPr="00C76896" w:rsidRDefault="00C76896" w:rsidP="00C76896">
      <w:pPr>
        <w:spacing w:after="24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Ogłoszenie nr 594485-N-2019 z dnia 2019-09-09 r. </w:t>
      </w:r>
    </w:p>
    <w:p w:rsidR="00C76896" w:rsidRDefault="00C76896" w:rsidP="00C76896">
      <w:pPr>
        <w:spacing w:after="0" w:line="240" w:lineRule="auto"/>
        <w:jc w:val="center"/>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Karkonoska Państwowa Szkoła Wyższa w Jeleniej Górze: Dostawa wraz z montażem sprzętu pomiarowego do pracowni fizjologii dla Karkonoskiej Państwowej Szkoły Wyższej w Jeleniej Górze</w:t>
      </w:r>
    </w:p>
    <w:p w:rsidR="00C76896" w:rsidRPr="00C76896" w:rsidRDefault="00C76896" w:rsidP="00C76896">
      <w:pPr>
        <w:spacing w:after="0" w:line="240" w:lineRule="auto"/>
        <w:jc w:val="center"/>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t xml:space="preserve">OGŁOSZENIE O ZAMÓWIENIU - Dostawy </w:t>
      </w:r>
    </w:p>
    <w:p w:rsidR="00C76896" w:rsidRDefault="00C76896" w:rsidP="00C76896">
      <w:pPr>
        <w:spacing w:after="0" w:line="240" w:lineRule="auto"/>
        <w:rPr>
          <w:rFonts w:ascii="Times New Roman" w:eastAsia="Times New Roman" w:hAnsi="Times New Roman" w:cs="Times New Roman"/>
          <w:b/>
          <w:bCs/>
          <w:sz w:val="24"/>
          <w:szCs w:val="24"/>
          <w:lang w:eastAsia="pl-PL"/>
        </w:rPr>
      </w:pP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Zamieszczanie ogłoszenia:</w:t>
      </w:r>
      <w:r w:rsidRPr="00C76896">
        <w:rPr>
          <w:rFonts w:ascii="Times New Roman" w:eastAsia="Times New Roman" w:hAnsi="Times New Roman" w:cs="Times New Roman"/>
          <w:sz w:val="24"/>
          <w:szCs w:val="24"/>
          <w:lang w:eastAsia="pl-PL"/>
        </w:rPr>
        <w:t xml:space="preserve"> Zamieszczanie obowiązkowe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Ogłoszenie dotyczy:</w:t>
      </w:r>
      <w:r w:rsidRPr="00C76896">
        <w:rPr>
          <w:rFonts w:ascii="Times New Roman" w:eastAsia="Times New Roman" w:hAnsi="Times New Roman" w:cs="Times New Roman"/>
          <w:sz w:val="24"/>
          <w:szCs w:val="24"/>
          <w:lang w:eastAsia="pl-PL"/>
        </w:rPr>
        <w:t xml:space="preserve"> Zamówienia publicznego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Nazwa projektu lub programu</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u w:val="single"/>
          <w:lang w:eastAsia="pl-PL"/>
        </w:rPr>
        <w:t>SEKCJA I: ZAMAWIAJĄCY</w:t>
      </w:r>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Postępowanie przeprowadza centralny zamawiający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Informacje na temat podmiotu któremu zamawiający powierzył/powierzyli prowadzenie postępowania:</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Postępowanie jest przeprowadzane wspólnie przez zamawiających</w:t>
      </w:r>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Informacje dodatkowe:</w:t>
      </w:r>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 1) NAZWA I ADRES: </w:t>
      </w:r>
      <w:r w:rsidRPr="00C76896">
        <w:rPr>
          <w:rFonts w:ascii="Times New Roman" w:eastAsia="Times New Roman" w:hAnsi="Times New Roman" w:cs="Times New Roman"/>
          <w:sz w:val="24"/>
          <w:szCs w:val="24"/>
          <w:lang w:eastAsia="pl-PL"/>
        </w:rPr>
        <w:t xml:space="preserve">Karkonoska Państwowa Szkoła Wyższa w Jeleniej Górze, krajowy numer identyfikacyjny 23048061900000, ul. ul. Lwówecka  18 , 58-503  Jelenia Góra, woj. dolnośląskie, państwo Polska, tel. 756 453 365, e-mail rektorat@kpswjg.pl, faks 756 453 310. </w:t>
      </w:r>
      <w:r w:rsidRPr="00C76896">
        <w:rPr>
          <w:rFonts w:ascii="Times New Roman" w:eastAsia="Times New Roman" w:hAnsi="Times New Roman" w:cs="Times New Roman"/>
          <w:sz w:val="24"/>
          <w:szCs w:val="24"/>
          <w:lang w:eastAsia="pl-PL"/>
        </w:rPr>
        <w:br/>
        <w:t xml:space="preserve">Adres strony internetowej (URL): www.kpswjg.pl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lastRenderedPageBreak/>
        <w:t xml:space="preserve">Adres profilu nabywcy: </w:t>
      </w:r>
      <w:r w:rsidRPr="00C7689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 2) RODZAJ ZAMAWIAJĄCEGO: </w:t>
      </w:r>
      <w:r w:rsidRPr="00C76896">
        <w:rPr>
          <w:rFonts w:ascii="Times New Roman" w:eastAsia="Times New Roman" w:hAnsi="Times New Roman" w:cs="Times New Roman"/>
          <w:sz w:val="24"/>
          <w:szCs w:val="24"/>
          <w:lang w:eastAsia="pl-PL"/>
        </w:rPr>
        <w:t xml:space="preserve">Podmiot prawa publicznego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I.3) WSPÓLNE UDZIELANIE ZAMÓWIENIA </w:t>
      </w:r>
      <w:r w:rsidRPr="00C76896">
        <w:rPr>
          <w:rFonts w:ascii="Times New Roman" w:eastAsia="Times New Roman" w:hAnsi="Times New Roman" w:cs="Times New Roman"/>
          <w:b/>
          <w:bCs/>
          <w:i/>
          <w:iCs/>
          <w:sz w:val="24"/>
          <w:szCs w:val="24"/>
          <w:lang w:eastAsia="pl-PL"/>
        </w:rPr>
        <w:t>(jeżeli dotyczy)</w:t>
      </w:r>
      <w:r w:rsidRPr="00C76896">
        <w:rPr>
          <w:rFonts w:ascii="Times New Roman" w:eastAsia="Times New Roman" w:hAnsi="Times New Roman" w:cs="Times New Roman"/>
          <w:b/>
          <w:bCs/>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I.4) KOMUNIKACJA: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Tak </w:t>
      </w:r>
      <w:r w:rsidRPr="00C76896">
        <w:rPr>
          <w:rFonts w:ascii="Times New Roman" w:eastAsia="Times New Roman" w:hAnsi="Times New Roman" w:cs="Times New Roman"/>
          <w:sz w:val="24"/>
          <w:szCs w:val="24"/>
          <w:lang w:eastAsia="pl-PL"/>
        </w:rPr>
        <w:br/>
        <w:t xml:space="preserve">www.kpswjg.pl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Tak </w:t>
      </w:r>
      <w:r w:rsidRPr="00C76896">
        <w:rPr>
          <w:rFonts w:ascii="Times New Roman" w:eastAsia="Times New Roman" w:hAnsi="Times New Roman" w:cs="Times New Roman"/>
          <w:sz w:val="24"/>
          <w:szCs w:val="24"/>
          <w:lang w:eastAsia="pl-PL"/>
        </w:rPr>
        <w:br/>
        <w:t xml:space="preserve">www.kpswjg.pl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Oferty lub wnioski o dopuszczenie do udziału w postępowaniu należy przesyłać:</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Elektronicznie</w:t>
      </w:r>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t xml:space="preserve">adres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Nie </w:t>
      </w:r>
      <w:r w:rsidRPr="00C76896">
        <w:rPr>
          <w:rFonts w:ascii="Times New Roman" w:eastAsia="Times New Roman" w:hAnsi="Times New Roman" w:cs="Times New Roman"/>
          <w:sz w:val="24"/>
          <w:szCs w:val="24"/>
          <w:lang w:eastAsia="pl-PL"/>
        </w:rPr>
        <w:br/>
        <w:t xml:space="preserve">Inny sposób: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Tak </w:t>
      </w:r>
      <w:r w:rsidRPr="00C76896">
        <w:rPr>
          <w:rFonts w:ascii="Times New Roman" w:eastAsia="Times New Roman" w:hAnsi="Times New Roman" w:cs="Times New Roman"/>
          <w:sz w:val="24"/>
          <w:szCs w:val="24"/>
          <w:lang w:eastAsia="pl-PL"/>
        </w:rPr>
        <w:br/>
        <w:t xml:space="preserve">Inny sposób: </w:t>
      </w:r>
      <w:r w:rsidRPr="00C76896">
        <w:rPr>
          <w:rFonts w:ascii="Times New Roman" w:eastAsia="Times New Roman" w:hAnsi="Times New Roman" w:cs="Times New Roman"/>
          <w:sz w:val="24"/>
          <w:szCs w:val="24"/>
          <w:lang w:eastAsia="pl-PL"/>
        </w:rPr>
        <w:br/>
        <w:t xml:space="preserve">forma pisemna - za pośrednictwem operatora pocztowego, posłańca lub osobiście </w:t>
      </w:r>
      <w:r w:rsidRPr="00C76896">
        <w:rPr>
          <w:rFonts w:ascii="Times New Roman" w:eastAsia="Times New Roman" w:hAnsi="Times New Roman" w:cs="Times New Roman"/>
          <w:sz w:val="24"/>
          <w:szCs w:val="24"/>
          <w:lang w:eastAsia="pl-PL"/>
        </w:rPr>
        <w:br/>
        <w:t xml:space="preserve">Adres: </w:t>
      </w:r>
      <w:r w:rsidRPr="00C76896">
        <w:rPr>
          <w:rFonts w:ascii="Times New Roman" w:eastAsia="Times New Roman" w:hAnsi="Times New Roman" w:cs="Times New Roman"/>
          <w:sz w:val="24"/>
          <w:szCs w:val="24"/>
          <w:lang w:eastAsia="pl-PL"/>
        </w:rPr>
        <w:br/>
        <w:t xml:space="preserve">Karkonoska Państwowa Szkoła Wyższa w Jeleniej Górze, 58-503 Jelenia Góra ul. Lwówecka 18, Rektorat pokój nr 115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t xml:space="preserve">Nieograniczony, pełny, bezpośredni i bezpłatny dostęp do tych narzędzi można uzyskać pod </w:t>
      </w:r>
      <w:r w:rsidRPr="00C76896">
        <w:rPr>
          <w:rFonts w:ascii="Times New Roman" w:eastAsia="Times New Roman" w:hAnsi="Times New Roman" w:cs="Times New Roman"/>
          <w:sz w:val="24"/>
          <w:szCs w:val="24"/>
          <w:lang w:eastAsia="pl-PL"/>
        </w:rPr>
        <w:lastRenderedPageBreak/>
        <w:t xml:space="preserve">adresem: (URL)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u w:val="single"/>
          <w:lang w:eastAsia="pl-PL"/>
        </w:rPr>
        <w:t xml:space="preserve">SEKCJA II: PRZEDMIOT ZAMÓWIENIA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II.1) Nazwa nadana zamówieniu przez zamawiającego: </w:t>
      </w:r>
      <w:r w:rsidRPr="00C76896">
        <w:rPr>
          <w:rFonts w:ascii="Times New Roman" w:eastAsia="Times New Roman" w:hAnsi="Times New Roman" w:cs="Times New Roman"/>
          <w:sz w:val="24"/>
          <w:szCs w:val="24"/>
          <w:lang w:eastAsia="pl-PL"/>
        </w:rPr>
        <w:t xml:space="preserve">Dostawa wraz z montażem sprzętu pomiarowego do pracowni fizjologii dla Karkonoskiej Państwowej Szkoły Wyższej w Jeleniej Górze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Numer referencyjny: </w:t>
      </w:r>
      <w:r w:rsidRPr="00C76896">
        <w:rPr>
          <w:rFonts w:ascii="Times New Roman" w:eastAsia="Times New Roman" w:hAnsi="Times New Roman" w:cs="Times New Roman"/>
          <w:sz w:val="24"/>
          <w:szCs w:val="24"/>
          <w:lang w:eastAsia="pl-PL"/>
        </w:rPr>
        <w:t xml:space="preserve">DAT-2151-4/19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76896" w:rsidRPr="00C76896" w:rsidRDefault="00C76896" w:rsidP="00C76896">
      <w:pPr>
        <w:spacing w:after="0" w:line="240" w:lineRule="auto"/>
        <w:jc w:val="both"/>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II.2) Rodzaj zamówienia: </w:t>
      </w:r>
      <w:r w:rsidRPr="00C76896">
        <w:rPr>
          <w:rFonts w:ascii="Times New Roman" w:eastAsia="Times New Roman" w:hAnsi="Times New Roman" w:cs="Times New Roman"/>
          <w:sz w:val="24"/>
          <w:szCs w:val="24"/>
          <w:lang w:eastAsia="pl-PL"/>
        </w:rPr>
        <w:t xml:space="preserve">Dostawy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II.3) Informacja o możliwości składania ofert częściowych</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Zamówienie podzielone jest na części: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Oferty lub wnioski o dopuszczenie do udziału w postępowaniu można składać w odniesieniu do:</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II.4) Krótki opis przedmiotu zamówienia </w:t>
      </w:r>
      <w:r w:rsidRPr="00C7689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7689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76896">
        <w:rPr>
          <w:rFonts w:ascii="Times New Roman" w:eastAsia="Times New Roman" w:hAnsi="Times New Roman" w:cs="Times New Roman"/>
          <w:sz w:val="24"/>
          <w:szCs w:val="24"/>
          <w:lang w:eastAsia="pl-PL"/>
        </w:rPr>
        <w:t xml:space="preserve">Zamówienie dotyczy dostawy sprzętu pomiarowego do pracowni fizjologii i obejmuje dostawę specjalistycznej bieżni i kompatybilnego z nią stacjonarnego systemu do badań wydolności fizycznej. Szczegółowy opis zawierający wymagane parametry techniczne przedmiotowych urządzeń został określony w Arkuszu Informacji Technicznej stanowiącym załącznik nr 3 do SIWZ. Zamawiający wymaga aby Wykonawca dostarczył przedmiot zamówienia w miejsce wskazane przez Zamawiającego, dokonał wniesienia, rozpakowania, montażu, uruchomienia i sprawdzenia poprawności działania sprzętu oraz przeszkolenia pracowników z użytkowania urządzeń w wymiarze min. 6 godz. dydaktycznych. Zamówienie zostanie zrealizowane na warunkach określonych w projekcie umowy stanowiącym załącznik nr 8 do SIWZ.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II.5) Główny kod CPV: </w:t>
      </w:r>
      <w:r w:rsidRPr="00C76896">
        <w:rPr>
          <w:rFonts w:ascii="Times New Roman" w:eastAsia="Times New Roman" w:hAnsi="Times New Roman" w:cs="Times New Roman"/>
          <w:sz w:val="24"/>
          <w:szCs w:val="24"/>
          <w:lang w:eastAsia="pl-PL"/>
        </w:rPr>
        <w:t xml:space="preserve">33124100-6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Dodatkowe kody CPV:</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II.6) Całkowita wartość zamówienia </w:t>
      </w:r>
      <w:r w:rsidRPr="00C76896">
        <w:rPr>
          <w:rFonts w:ascii="Times New Roman" w:eastAsia="Times New Roman" w:hAnsi="Times New Roman" w:cs="Times New Roman"/>
          <w:i/>
          <w:iCs/>
          <w:sz w:val="24"/>
          <w:szCs w:val="24"/>
          <w:lang w:eastAsia="pl-PL"/>
        </w:rPr>
        <w:t>(jeżeli zamawiający podaje informacje o wartości zamówienia)</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Wartość bez VAT: </w:t>
      </w:r>
      <w:r w:rsidRPr="00C76896">
        <w:rPr>
          <w:rFonts w:ascii="Times New Roman" w:eastAsia="Times New Roman" w:hAnsi="Times New Roman" w:cs="Times New Roman"/>
          <w:sz w:val="24"/>
          <w:szCs w:val="24"/>
          <w:lang w:eastAsia="pl-PL"/>
        </w:rPr>
        <w:br/>
        <w:t xml:space="preserve">Waluta: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C76896">
        <w:rPr>
          <w:rFonts w:ascii="Times New Roman" w:eastAsia="Times New Roman" w:hAnsi="Times New Roman" w:cs="Times New Roman"/>
          <w:b/>
          <w:bCs/>
          <w:sz w:val="24"/>
          <w:szCs w:val="24"/>
          <w:lang w:eastAsia="pl-PL"/>
        </w:rPr>
        <w:lastRenderedPageBreak/>
        <w:t xml:space="preserve">lub w art. 134 ust. 6 pkt 3 ustawy </w:t>
      </w:r>
      <w:proofErr w:type="spellStart"/>
      <w:r w:rsidRPr="00C76896">
        <w:rPr>
          <w:rFonts w:ascii="Times New Roman" w:eastAsia="Times New Roman" w:hAnsi="Times New Roman" w:cs="Times New Roman"/>
          <w:b/>
          <w:bCs/>
          <w:sz w:val="24"/>
          <w:szCs w:val="24"/>
          <w:lang w:eastAsia="pl-PL"/>
        </w:rPr>
        <w:t>Pzp</w:t>
      </w:r>
      <w:proofErr w:type="spellEnd"/>
      <w:r w:rsidRPr="00C76896">
        <w:rPr>
          <w:rFonts w:ascii="Times New Roman" w:eastAsia="Times New Roman" w:hAnsi="Times New Roman" w:cs="Times New Roman"/>
          <w:b/>
          <w:bCs/>
          <w:sz w:val="24"/>
          <w:szCs w:val="24"/>
          <w:lang w:eastAsia="pl-PL"/>
        </w:rPr>
        <w:t xml:space="preserve">: </w:t>
      </w: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miesiącach:   </w:t>
      </w:r>
      <w:r w:rsidRPr="00C76896">
        <w:rPr>
          <w:rFonts w:ascii="Times New Roman" w:eastAsia="Times New Roman" w:hAnsi="Times New Roman" w:cs="Times New Roman"/>
          <w:i/>
          <w:iCs/>
          <w:sz w:val="24"/>
          <w:szCs w:val="24"/>
          <w:lang w:eastAsia="pl-PL"/>
        </w:rPr>
        <w:t xml:space="preserve"> lub </w:t>
      </w:r>
      <w:r w:rsidRPr="00C76896">
        <w:rPr>
          <w:rFonts w:ascii="Times New Roman" w:eastAsia="Times New Roman" w:hAnsi="Times New Roman" w:cs="Times New Roman"/>
          <w:b/>
          <w:bCs/>
          <w:sz w:val="24"/>
          <w:szCs w:val="24"/>
          <w:lang w:eastAsia="pl-PL"/>
        </w:rPr>
        <w:t>dniach:</w:t>
      </w:r>
      <w:r w:rsidRPr="00C76896">
        <w:rPr>
          <w:rFonts w:ascii="Times New Roman" w:eastAsia="Times New Roman" w:hAnsi="Times New Roman" w:cs="Times New Roman"/>
          <w:sz w:val="24"/>
          <w:szCs w:val="24"/>
          <w:lang w:eastAsia="pl-PL"/>
        </w:rPr>
        <w:t xml:space="preserve"> 60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i/>
          <w:iCs/>
          <w:sz w:val="24"/>
          <w:szCs w:val="24"/>
          <w:lang w:eastAsia="pl-PL"/>
        </w:rPr>
        <w:t>lub</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data rozpoczęcia: </w:t>
      </w:r>
      <w:r w:rsidRPr="00C76896">
        <w:rPr>
          <w:rFonts w:ascii="Times New Roman" w:eastAsia="Times New Roman" w:hAnsi="Times New Roman" w:cs="Times New Roman"/>
          <w:sz w:val="24"/>
          <w:szCs w:val="24"/>
          <w:lang w:eastAsia="pl-PL"/>
        </w:rPr>
        <w:t> </w:t>
      </w:r>
      <w:r w:rsidRPr="00C76896">
        <w:rPr>
          <w:rFonts w:ascii="Times New Roman" w:eastAsia="Times New Roman" w:hAnsi="Times New Roman" w:cs="Times New Roman"/>
          <w:i/>
          <w:iCs/>
          <w:sz w:val="24"/>
          <w:szCs w:val="24"/>
          <w:lang w:eastAsia="pl-PL"/>
        </w:rPr>
        <w:t xml:space="preserve"> lub </w:t>
      </w:r>
      <w:r w:rsidRPr="00C76896">
        <w:rPr>
          <w:rFonts w:ascii="Times New Roman" w:eastAsia="Times New Roman" w:hAnsi="Times New Roman" w:cs="Times New Roman"/>
          <w:b/>
          <w:bCs/>
          <w:sz w:val="24"/>
          <w:szCs w:val="24"/>
          <w:lang w:eastAsia="pl-PL"/>
        </w:rPr>
        <w:t xml:space="preserve">zakończenia: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II.9) Informacje dodatkowe: </w:t>
      </w:r>
      <w:r w:rsidRPr="00C76896">
        <w:rPr>
          <w:rFonts w:ascii="Times New Roman" w:eastAsia="Times New Roman" w:hAnsi="Times New Roman" w:cs="Times New Roman"/>
          <w:sz w:val="24"/>
          <w:szCs w:val="24"/>
          <w:lang w:eastAsia="pl-PL"/>
        </w:rPr>
        <w:t xml:space="preserve">Termin realizacji zamówienia od 40 do 60 dni liczony od daty podpisania umowy (termin realizacji stanowi jedno z kryteriów oceny oferty).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III.1) WARUNKI UDZIAŁU W POSTĘPOWANIU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C76896">
        <w:rPr>
          <w:rFonts w:ascii="Times New Roman" w:eastAsia="Times New Roman" w:hAnsi="Times New Roman" w:cs="Times New Roman"/>
          <w:sz w:val="24"/>
          <w:szCs w:val="24"/>
          <w:lang w:eastAsia="pl-PL"/>
        </w:rPr>
        <w:br/>
        <w:t xml:space="preserve">Informacje dodatkowe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III.1.2) Sytuacja finansowa lub ekonomiczna </w:t>
      </w:r>
      <w:r w:rsidRPr="00C76896">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C76896">
        <w:rPr>
          <w:rFonts w:ascii="Times New Roman" w:eastAsia="Times New Roman" w:hAnsi="Times New Roman" w:cs="Times New Roman"/>
          <w:sz w:val="24"/>
          <w:szCs w:val="24"/>
          <w:lang w:eastAsia="pl-PL"/>
        </w:rPr>
        <w:br/>
        <w:t xml:space="preserve">Informacje dodatkowe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III.1.3) Zdolność techniczna lub zawodowa </w:t>
      </w:r>
      <w:r w:rsidRPr="00C76896">
        <w:rPr>
          <w:rFonts w:ascii="Times New Roman" w:eastAsia="Times New Roman" w:hAnsi="Times New Roman" w:cs="Times New Roman"/>
          <w:sz w:val="24"/>
          <w:szCs w:val="24"/>
          <w:lang w:eastAsia="pl-PL"/>
        </w:rPr>
        <w:br/>
        <w:t xml:space="preserve">Określenie warunków: Wykonawca spełni warunek, jeżeli wykaże, że wykonał w okresie ostatnich 3 lat przed upływem terminu składania ofert, a jeżeli okres prowadzenia działalności jest krótszy - w tym okresie, co najmniej jedną dostawę wraz z montażem sprzętu pomiarowego do badań fizjologicznych o wartości co najmniej 150.000,00 zł brutto (słownie złotych: sto pięćdziesiąt tysięcy złotych) oraz załączy dowód określający, że ta dostawa wraz z montażem została wykonana należycie. </w:t>
      </w:r>
      <w:r w:rsidRPr="00C7689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76896">
        <w:rPr>
          <w:rFonts w:ascii="Times New Roman" w:eastAsia="Times New Roman" w:hAnsi="Times New Roman" w:cs="Times New Roman"/>
          <w:sz w:val="24"/>
          <w:szCs w:val="24"/>
          <w:lang w:eastAsia="pl-PL"/>
        </w:rPr>
        <w:br/>
        <w:t xml:space="preserve">Informacje dodatkowe: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III.2) PODSTAWY WYKLUCZENIA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76896">
        <w:rPr>
          <w:rFonts w:ascii="Times New Roman" w:eastAsia="Times New Roman" w:hAnsi="Times New Roman" w:cs="Times New Roman"/>
          <w:b/>
          <w:bCs/>
          <w:sz w:val="24"/>
          <w:szCs w:val="24"/>
          <w:lang w:eastAsia="pl-PL"/>
        </w:rPr>
        <w:t>Pzp</w:t>
      </w:r>
      <w:proofErr w:type="spellEnd"/>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76896">
        <w:rPr>
          <w:rFonts w:ascii="Times New Roman" w:eastAsia="Times New Roman" w:hAnsi="Times New Roman" w:cs="Times New Roman"/>
          <w:b/>
          <w:bCs/>
          <w:sz w:val="24"/>
          <w:szCs w:val="24"/>
          <w:lang w:eastAsia="pl-PL"/>
        </w:rPr>
        <w:t>Pzp</w:t>
      </w:r>
      <w:proofErr w:type="spellEnd"/>
      <w:r w:rsidRPr="00C7689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76896">
        <w:rPr>
          <w:rFonts w:ascii="Times New Roman" w:eastAsia="Times New Roman" w:hAnsi="Times New Roman" w:cs="Times New Roman"/>
          <w:sz w:val="24"/>
          <w:szCs w:val="24"/>
          <w:lang w:eastAsia="pl-PL"/>
        </w:rPr>
        <w:br/>
        <w:t xml:space="preserve">Tak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lastRenderedPageBreak/>
        <w:t xml:space="preserve">Oświadczenie o spełnianiu kryteriów selekcji </w:t>
      </w:r>
      <w:r w:rsidRPr="00C76896">
        <w:rPr>
          <w:rFonts w:ascii="Times New Roman" w:eastAsia="Times New Roman" w:hAnsi="Times New Roman" w:cs="Times New Roman"/>
          <w:sz w:val="24"/>
          <w:szCs w:val="24"/>
          <w:lang w:eastAsia="pl-PL"/>
        </w:rPr>
        <w:br/>
        <w:t xml:space="preserve">Nie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1. W celu potwierdzenia braku podstaw wykluczenia Wykonawcy z udziału w postępowaniu Zamawiający żąda: a.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d. Zamawiający żąda od Wykonawcy, który polega na zdolnościach lub sytuacji innych podmiotów na zasadach określonych w art. 22a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przedstawienia w odniesieniu do tych podmiotów dokumentów wymienionych w powyższym </w:t>
      </w:r>
      <w:proofErr w:type="spellStart"/>
      <w:r w:rsidRPr="00C76896">
        <w:rPr>
          <w:rFonts w:ascii="Times New Roman" w:eastAsia="Times New Roman" w:hAnsi="Times New Roman" w:cs="Times New Roman"/>
          <w:sz w:val="24"/>
          <w:szCs w:val="24"/>
          <w:lang w:eastAsia="pl-PL"/>
        </w:rPr>
        <w:t>ppkt</w:t>
      </w:r>
      <w:proofErr w:type="spellEnd"/>
      <w:r w:rsidRPr="00C76896">
        <w:rPr>
          <w:rFonts w:ascii="Times New Roman" w:eastAsia="Times New Roman" w:hAnsi="Times New Roman" w:cs="Times New Roman"/>
          <w:sz w:val="24"/>
          <w:szCs w:val="24"/>
          <w:lang w:eastAsia="pl-PL"/>
        </w:rPr>
        <w:t xml:space="preserve">. a)-c), e. Zamawiający żąda od Wykonawcy przedstawienia dokumentów wymienionych w powyższym </w:t>
      </w:r>
      <w:proofErr w:type="spellStart"/>
      <w:r w:rsidRPr="00C76896">
        <w:rPr>
          <w:rFonts w:ascii="Times New Roman" w:eastAsia="Times New Roman" w:hAnsi="Times New Roman" w:cs="Times New Roman"/>
          <w:sz w:val="24"/>
          <w:szCs w:val="24"/>
          <w:lang w:eastAsia="pl-PL"/>
        </w:rPr>
        <w:t>ppkt</w:t>
      </w:r>
      <w:proofErr w:type="spellEnd"/>
      <w:r w:rsidRPr="00C76896">
        <w:rPr>
          <w:rFonts w:ascii="Times New Roman" w:eastAsia="Times New Roman" w:hAnsi="Times New Roman" w:cs="Times New Roman"/>
          <w:sz w:val="24"/>
          <w:szCs w:val="24"/>
          <w:lang w:eastAsia="pl-PL"/>
        </w:rPr>
        <w:t xml:space="preserve">. a) – c), dotyczących podwykonawcy, któremu zamierza powierzyć wykonanie części zamówienia, a który nie jest podmiotem, na którego zdolnościach lub sytuacji Wykonawca polega na zasadach określonych w art. 22a ustawy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2. Jeżeli Wykonawca ma siedzibę lub miejsce zamieszkania poza terytorium Rzeczypospolitej Polskiej, zamiast dokumentów, o których mowa w powyższym pkt. 1 </w:t>
      </w:r>
      <w:proofErr w:type="spellStart"/>
      <w:r w:rsidRPr="00C76896">
        <w:rPr>
          <w:rFonts w:ascii="Times New Roman" w:eastAsia="Times New Roman" w:hAnsi="Times New Roman" w:cs="Times New Roman"/>
          <w:sz w:val="24"/>
          <w:szCs w:val="24"/>
          <w:lang w:eastAsia="pl-PL"/>
        </w:rPr>
        <w:t>ppkt</w:t>
      </w:r>
      <w:proofErr w:type="spellEnd"/>
      <w:r w:rsidRPr="00C76896">
        <w:rPr>
          <w:rFonts w:ascii="Times New Roman" w:eastAsia="Times New Roman" w:hAnsi="Times New Roman" w:cs="Times New Roman"/>
          <w:sz w:val="24"/>
          <w:szCs w:val="24"/>
          <w:lang w:eastAsia="pl-PL"/>
        </w:rPr>
        <w:t xml:space="preserve"> a)- c)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 o którym mowa w pkt 2 </w:t>
      </w:r>
      <w:proofErr w:type="spellStart"/>
      <w:r w:rsidRPr="00C76896">
        <w:rPr>
          <w:rFonts w:ascii="Times New Roman" w:eastAsia="Times New Roman" w:hAnsi="Times New Roman" w:cs="Times New Roman"/>
          <w:sz w:val="24"/>
          <w:szCs w:val="24"/>
          <w:lang w:eastAsia="pl-PL"/>
        </w:rPr>
        <w:t>ppkt</w:t>
      </w:r>
      <w:proofErr w:type="spellEnd"/>
      <w:r w:rsidRPr="00C76896">
        <w:rPr>
          <w:rFonts w:ascii="Times New Roman" w:eastAsia="Times New Roman" w:hAnsi="Times New Roman" w:cs="Times New Roman"/>
          <w:sz w:val="24"/>
          <w:szCs w:val="24"/>
          <w:lang w:eastAsia="pl-PL"/>
        </w:rPr>
        <w:t xml:space="preserve">. a) powinien być wystawiony nie wcześniej niż 3 miesiące przed upływem terminu składania ofert. Dokument, o którym mowa w pkt 2 </w:t>
      </w:r>
      <w:proofErr w:type="spellStart"/>
      <w:r w:rsidRPr="00C76896">
        <w:rPr>
          <w:rFonts w:ascii="Times New Roman" w:eastAsia="Times New Roman" w:hAnsi="Times New Roman" w:cs="Times New Roman"/>
          <w:sz w:val="24"/>
          <w:szCs w:val="24"/>
          <w:lang w:eastAsia="pl-PL"/>
        </w:rPr>
        <w:t>ppkt</w:t>
      </w:r>
      <w:proofErr w:type="spellEnd"/>
      <w:r w:rsidRPr="00C76896">
        <w:rPr>
          <w:rFonts w:ascii="Times New Roman" w:eastAsia="Times New Roman" w:hAnsi="Times New Roman" w:cs="Times New Roman"/>
          <w:sz w:val="24"/>
          <w:szCs w:val="24"/>
          <w:lang w:eastAsia="pl-PL"/>
        </w:rPr>
        <w:t xml:space="preserve">. b)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powyższym pkt.2,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pkt. 3 stosuje się.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III.5.1) W ZAKRESIE SPEŁNIANIA WARUNKÓW UDZIAŁU W POSTĘPOWANIU:</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1) wykazu dostaw wraz z montażem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Oświadczenie – „Wykaz dostaw wraz z montażem” sporządzone zgodnie ze wzorem – załącznik nr 6 do SIWZ.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III.5.2) W ZAKRESIE KRYTERIÓW SELEKCJI:</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W celu potwierdzenia, że oferowane dostawy odpowiadają wymaganiom Zamawiającego określonym w Arkuszu Informacji Technicznej stanowiącym Załącznik nr 3 do SIWZ, zgodnie z postanowieniami art. 25 ust. 1 pkt 2) oraz zgodnie z § 13 ust. 1 Rozporządzenia Ministra Rozwoju z dnia 26 lipca 2016r. w sprawie rodzajów dokumentów, jakie może żądać Zamawiający od Wykonawcy w postępowaniu o udzielenie zamówienia (Dz. U. z 2016r. poz. 1126 z </w:t>
      </w:r>
      <w:proofErr w:type="spellStart"/>
      <w:r w:rsidRPr="00C76896">
        <w:rPr>
          <w:rFonts w:ascii="Times New Roman" w:eastAsia="Times New Roman" w:hAnsi="Times New Roman" w:cs="Times New Roman"/>
          <w:sz w:val="24"/>
          <w:szCs w:val="24"/>
          <w:lang w:eastAsia="pl-PL"/>
        </w:rPr>
        <w:t>późn</w:t>
      </w:r>
      <w:proofErr w:type="spellEnd"/>
      <w:r w:rsidRPr="00C76896">
        <w:rPr>
          <w:rFonts w:ascii="Times New Roman" w:eastAsia="Times New Roman" w:hAnsi="Times New Roman" w:cs="Times New Roman"/>
          <w:sz w:val="24"/>
          <w:szCs w:val="24"/>
          <w:lang w:eastAsia="pl-PL"/>
        </w:rPr>
        <w:t xml:space="preserve">. zm.) Zamawiający żąda: przedłożenia folderów/ prospektów/ kart katalogowych/ informacji producenta (wskazujących producenta oraz model katalogowy oferowanego urządzenia) zawierających opis parametrów technicznych oferowanego urządzenia. Dokumenty, o których mowa powyżej, w języku polskim, składane są wraz z tłumaczeniem na język polski. Zamawiający dopuszcza możliwość posługiwania się wydrukami ze stron internetowych producenta lub autoryzowanego przedstawiciela producenta oferowanego urządzenia.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III.7) INNE DOKUMENTY NIE WYMIENIONE W pkt III.3) - III.6)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1. Oferta powinna zawierać: 1) Formularz ofertowy (wzór – załącznik nr1 do SIWZ) – wypełniony przez Wykonawcę 2) Arkusz Informacji Technicznej (wzór – załącznik nr 3 do SIWZ) – wypełniony przez Wykonawcę 3) Oświadczenia wymienione w rozdziale VI A pkt. 1-4 SIWZ (wzór – załącznik nr 4 oraz nr 5 do SIWZ) 4) Zobowiązanie, o którym mowa w Rozdziale V pkt A </w:t>
      </w:r>
      <w:proofErr w:type="spellStart"/>
      <w:r w:rsidRPr="00C76896">
        <w:rPr>
          <w:rFonts w:ascii="Times New Roman" w:eastAsia="Times New Roman" w:hAnsi="Times New Roman" w:cs="Times New Roman"/>
          <w:sz w:val="24"/>
          <w:szCs w:val="24"/>
          <w:lang w:eastAsia="pl-PL"/>
        </w:rPr>
        <w:t>ppkt</w:t>
      </w:r>
      <w:proofErr w:type="spellEnd"/>
      <w:r w:rsidRPr="00C76896">
        <w:rPr>
          <w:rFonts w:ascii="Times New Roman" w:eastAsia="Times New Roman" w:hAnsi="Times New Roman" w:cs="Times New Roman"/>
          <w:sz w:val="24"/>
          <w:szCs w:val="24"/>
          <w:lang w:eastAsia="pl-PL"/>
        </w:rPr>
        <w:t xml:space="preserve"> 6 SIWZ – jeżeli dotyczy 5) Pełnomocnictwo do reprezentowania Wykonawcy w niniejszym postępowaniu lub /i do podpisania umowy (o ile nie wynika z dokumentów rejestracyjnych). Pełnomocnictwo musi być podpisane przez osoby uprawnione do reprezentowania Wykonawcy (podpisy i pieczęcie oryginalne) lub mieć postać aktu notarialnego, albo notarialnie potwierdzonej kopii. 6) Formularz - informacja o częściach zamówienia, których wykonanie Wykonawca zamierza powierzyć podwykonawcom lub wykonaniu przedmiotu zamówienia siłami własnymi – zgodnie ze wzorem formularza dołączonego do SIWZ (Załącznik nr 2). 2. W celu potwierdzenia braku podstaw do wykluczenia z postępowania o udzielenie zamówienia Wykonawcy w okolicznościach, o których mowa w art. 24 ust. 1 pkt 23 ustawy Wykonawca w terminie 3 dni od zamieszczenia na stronie internetowej informacji, o której mowa w art. 86 ust. 5 ustawy, przekazuje Zamawiającemu oświadczenie o przynależności lub braku przynależności do tej samej grupy </w:t>
      </w:r>
      <w:r w:rsidRPr="00C76896">
        <w:rPr>
          <w:rFonts w:ascii="Times New Roman" w:eastAsia="Times New Roman" w:hAnsi="Times New Roman" w:cs="Times New Roman"/>
          <w:sz w:val="24"/>
          <w:szCs w:val="24"/>
          <w:lang w:eastAsia="pl-PL"/>
        </w:rPr>
        <w:lastRenderedPageBreak/>
        <w:t xml:space="preserve">kapitałowej, o której mowa w art. 24 ust. 1 pkt. 23 ustawy według wzoru dołączonego do SIWZ (Załącznik nr 7). Wraz ze złożeniem oświadczenia, Wykonawca może przedstawić dowody, że powiązania z innym Wykonawcą nie prowadzą do zakłócenia konkurencji w postępowaniu o udzielenie zamówienia. W przypadku Wykonawców wspólnie ubiegających się o udzielenie zamówienia niniejsze oświadczenie składa każdy z Wykonawców.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u w:val="single"/>
          <w:lang w:eastAsia="pl-PL"/>
        </w:rPr>
        <w:t xml:space="preserve">SEKCJA IV: PROCEDURA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IV.1) OPIS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IV.1.1) Tryb udzielenia zamówienia: </w:t>
      </w:r>
      <w:r w:rsidRPr="00C76896">
        <w:rPr>
          <w:rFonts w:ascii="Times New Roman" w:eastAsia="Times New Roman" w:hAnsi="Times New Roman" w:cs="Times New Roman"/>
          <w:sz w:val="24"/>
          <w:szCs w:val="24"/>
          <w:lang w:eastAsia="pl-PL"/>
        </w:rPr>
        <w:t xml:space="preserve">Przetarg nieograniczony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IV.1.2) Zamawiający żąda wniesienia wadium:</w:t>
      </w:r>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t xml:space="preserve">Informacja na temat wadium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IV.1.3) Przewiduje się udzielenie zaliczek na poczet wykonania zamówienia:</w:t>
      </w:r>
      <w:r w:rsidRPr="00C76896">
        <w:rPr>
          <w:rFonts w:ascii="Times New Roman" w:eastAsia="Times New Roman" w:hAnsi="Times New Roman" w:cs="Times New Roman"/>
          <w:sz w:val="24"/>
          <w:szCs w:val="24"/>
          <w:lang w:eastAsia="pl-PL"/>
        </w:rPr>
        <w:t xml:space="preserv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t xml:space="preserve">Należy podać informacje na temat udzielania zaliczek: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76896">
        <w:rPr>
          <w:rFonts w:ascii="Times New Roman" w:eastAsia="Times New Roman" w:hAnsi="Times New Roman" w:cs="Times New Roman"/>
          <w:sz w:val="24"/>
          <w:szCs w:val="24"/>
          <w:lang w:eastAsia="pl-PL"/>
        </w:rPr>
        <w:br/>
        <w:t xml:space="preserve">Nie </w:t>
      </w:r>
      <w:r w:rsidRPr="00C76896">
        <w:rPr>
          <w:rFonts w:ascii="Times New Roman" w:eastAsia="Times New Roman" w:hAnsi="Times New Roman" w:cs="Times New Roman"/>
          <w:sz w:val="24"/>
          <w:szCs w:val="24"/>
          <w:lang w:eastAsia="pl-PL"/>
        </w:rPr>
        <w:br/>
        <w:t xml:space="preserve">Informacje dodatkowe: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IV.1.5.) Wymaga się złożenia oferty wariantowej: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t xml:space="preserve">Dopuszcza się złożenie oferty wariantowej </w:t>
      </w:r>
      <w:r w:rsidRPr="00C76896">
        <w:rPr>
          <w:rFonts w:ascii="Times New Roman" w:eastAsia="Times New Roman" w:hAnsi="Times New Roman" w:cs="Times New Roman"/>
          <w:sz w:val="24"/>
          <w:szCs w:val="24"/>
          <w:lang w:eastAsia="pl-PL"/>
        </w:rPr>
        <w:br/>
        <w:t xml:space="preserve">Nie </w:t>
      </w:r>
      <w:r w:rsidRPr="00C7689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76896">
        <w:rPr>
          <w:rFonts w:ascii="Times New Roman" w:eastAsia="Times New Roman" w:hAnsi="Times New Roman" w:cs="Times New Roman"/>
          <w:sz w:val="24"/>
          <w:szCs w:val="24"/>
          <w:lang w:eastAsia="pl-PL"/>
        </w:rPr>
        <w:br/>
        <w:t xml:space="preserve">Nie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Liczba wykonawców   </w:t>
      </w:r>
      <w:r w:rsidRPr="00C76896">
        <w:rPr>
          <w:rFonts w:ascii="Times New Roman" w:eastAsia="Times New Roman" w:hAnsi="Times New Roman" w:cs="Times New Roman"/>
          <w:sz w:val="24"/>
          <w:szCs w:val="24"/>
          <w:lang w:eastAsia="pl-PL"/>
        </w:rPr>
        <w:br/>
        <w:t xml:space="preserve">Przewidywana minimalna liczba wykonawców </w:t>
      </w:r>
      <w:r w:rsidRPr="00C76896">
        <w:rPr>
          <w:rFonts w:ascii="Times New Roman" w:eastAsia="Times New Roman" w:hAnsi="Times New Roman" w:cs="Times New Roman"/>
          <w:sz w:val="24"/>
          <w:szCs w:val="24"/>
          <w:lang w:eastAsia="pl-PL"/>
        </w:rPr>
        <w:br/>
        <w:t xml:space="preserve">Maksymalna liczba wykonawców   </w:t>
      </w:r>
      <w:r w:rsidRPr="00C76896">
        <w:rPr>
          <w:rFonts w:ascii="Times New Roman" w:eastAsia="Times New Roman" w:hAnsi="Times New Roman" w:cs="Times New Roman"/>
          <w:sz w:val="24"/>
          <w:szCs w:val="24"/>
          <w:lang w:eastAsia="pl-PL"/>
        </w:rPr>
        <w:br/>
        <w:t xml:space="preserve">Kryteria selekcji wykonawców: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IV.1.7) Informacje na temat umowy ramowej lub dynamicznego systemu zakupów: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Umowa ramowa będzie zawarta: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Czy przewiduje się ograniczenie liczby uczestników umowy ramowej: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Przewidziana maksymalna liczba uczestników umowy ramowej: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Informacje dodatkowe: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lastRenderedPageBreak/>
        <w:t xml:space="preserve">Zamówienie obejmuje ustanowienie dynamicznego systemu zakupów: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Informacje dodatkowe: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IV.1.8) Aukcja elektroniczna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Przewidziane jest przeprowadzenie aukcji elektronicznej </w:t>
      </w:r>
      <w:r w:rsidRPr="00C76896">
        <w:rPr>
          <w:rFonts w:ascii="Times New Roman" w:eastAsia="Times New Roman" w:hAnsi="Times New Roman" w:cs="Times New Roman"/>
          <w:i/>
          <w:iCs/>
          <w:sz w:val="24"/>
          <w:szCs w:val="24"/>
          <w:lang w:eastAsia="pl-PL"/>
        </w:rPr>
        <w:t xml:space="preserve">(przetarg nieograniczony, przetarg ograniczony, negocjacje z ogłoszeniem) </w:t>
      </w:r>
      <w:r w:rsidRPr="00C76896">
        <w:rPr>
          <w:rFonts w:ascii="Times New Roman" w:eastAsia="Times New Roman" w:hAnsi="Times New Roman" w:cs="Times New Roman"/>
          <w:sz w:val="24"/>
          <w:szCs w:val="24"/>
          <w:lang w:eastAsia="pl-PL"/>
        </w:rPr>
        <w:t xml:space="preserve">Nie </w:t>
      </w:r>
      <w:r w:rsidRPr="00C76896">
        <w:rPr>
          <w:rFonts w:ascii="Times New Roman" w:eastAsia="Times New Roman" w:hAnsi="Times New Roman" w:cs="Times New Roman"/>
          <w:sz w:val="24"/>
          <w:szCs w:val="24"/>
          <w:lang w:eastAsia="pl-PL"/>
        </w:rPr>
        <w:br/>
        <w:t xml:space="preserve">Należy podać adres strony internetowej, na której aukcja będzie prowadzona: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76896">
        <w:rPr>
          <w:rFonts w:ascii="Times New Roman" w:eastAsia="Times New Roman" w:hAnsi="Times New Roman" w:cs="Times New Roman"/>
          <w:sz w:val="24"/>
          <w:szCs w:val="24"/>
          <w:lang w:eastAsia="pl-PL"/>
        </w:rPr>
        <w:br/>
        <w:t xml:space="preserve">Informacje dotyczące przebiegu aukcji elektronicznej: </w:t>
      </w:r>
      <w:r w:rsidRPr="00C7689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7689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76896">
        <w:rPr>
          <w:rFonts w:ascii="Times New Roman" w:eastAsia="Times New Roman" w:hAnsi="Times New Roman" w:cs="Times New Roman"/>
          <w:sz w:val="24"/>
          <w:szCs w:val="24"/>
          <w:lang w:eastAsia="pl-PL"/>
        </w:rPr>
        <w:br/>
        <w:t xml:space="preserve">Wymagania dotyczące rejestracji i identyfikacji wykonawców w aukcji elektronicznej: </w:t>
      </w:r>
      <w:r w:rsidRPr="00C76896">
        <w:rPr>
          <w:rFonts w:ascii="Times New Roman" w:eastAsia="Times New Roman" w:hAnsi="Times New Roman" w:cs="Times New Roman"/>
          <w:sz w:val="24"/>
          <w:szCs w:val="24"/>
          <w:lang w:eastAsia="pl-PL"/>
        </w:rPr>
        <w:br/>
        <w:t xml:space="preserve">Informacje o liczbie etapów aukcji elektronicznej i czasie ich trwania: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t xml:space="preserve">Czas trwania: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76896">
        <w:rPr>
          <w:rFonts w:ascii="Times New Roman" w:eastAsia="Times New Roman" w:hAnsi="Times New Roman" w:cs="Times New Roman"/>
          <w:sz w:val="24"/>
          <w:szCs w:val="24"/>
          <w:lang w:eastAsia="pl-PL"/>
        </w:rPr>
        <w:br/>
        <w:t xml:space="preserve">Warunki zamknięcia aukcji elektronicznej: </w:t>
      </w:r>
      <w:r w:rsidRPr="00C76896">
        <w:rPr>
          <w:rFonts w:ascii="Times New Roman" w:eastAsia="Times New Roman" w:hAnsi="Times New Roman" w:cs="Times New Roman"/>
          <w:sz w:val="24"/>
          <w:szCs w:val="24"/>
          <w:lang w:eastAsia="pl-PL"/>
        </w:rPr>
        <w:br/>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IV.2) KRYTERIA OCENY OFERT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IV.2.1) Kryteria oceny ofert: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IV.2.2) Kryteria</w:t>
      </w:r>
      <w:r w:rsidRPr="00C7689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96"/>
        <w:gridCol w:w="1016"/>
      </w:tblGrid>
      <w:tr w:rsidR="00C76896" w:rsidRPr="00C76896" w:rsidTr="00C76896">
        <w:tc>
          <w:tcPr>
            <w:tcW w:w="0" w:type="auto"/>
            <w:tcBorders>
              <w:top w:val="single" w:sz="6" w:space="0" w:color="000000"/>
              <w:left w:val="single" w:sz="6" w:space="0" w:color="000000"/>
              <w:bottom w:val="single" w:sz="6" w:space="0" w:color="000000"/>
              <w:right w:val="single" w:sz="6" w:space="0" w:color="000000"/>
            </w:tcBorders>
            <w:vAlign w:val="center"/>
            <w:hideMark/>
          </w:tcPr>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Znaczenie</w:t>
            </w:r>
          </w:p>
        </w:tc>
      </w:tr>
      <w:tr w:rsidR="00C76896" w:rsidRPr="00C76896" w:rsidTr="00C76896">
        <w:tc>
          <w:tcPr>
            <w:tcW w:w="0" w:type="auto"/>
            <w:tcBorders>
              <w:top w:val="single" w:sz="6" w:space="0" w:color="000000"/>
              <w:left w:val="single" w:sz="6" w:space="0" w:color="000000"/>
              <w:bottom w:val="single" w:sz="6" w:space="0" w:color="000000"/>
              <w:right w:val="single" w:sz="6" w:space="0" w:color="000000"/>
            </w:tcBorders>
            <w:vAlign w:val="center"/>
            <w:hideMark/>
          </w:tcPr>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całkowita 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60,00</w:t>
            </w:r>
          </w:p>
        </w:tc>
      </w:tr>
      <w:tr w:rsidR="00C76896" w:rsidRPr="00C76896" w:rsidTr="00C76896">
        <w:tc>
          <w:tcPr>
            <w:tcW w:w="0" w:type="auto"/>
            <w:tcBorders>
              <w:top w:val="single" w:sz="6" w:space="0" w:color="000000"/>
              <w:left w:val="single" w:sz="6" w:space="0" w:color="000000"/>
              <w:bottom w:val="single" w:sz="6" w:space="0" w:color="000000"/>
              <w:right w:val="single" w:sz="6" w:space="0" w:color="000000"/>
            </w:tcBorders>
            <w:vAlign w:val="center"/>
            <w:hideMark/>
          </w:tcPr>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okres czasu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40,00</w:t>
            </w:r>
          </w:p>
        </w:tc>
      </w:tr>
    </w:tbl>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76896">
        <w:rPr>
          <w:rFonts w:ascii="Times New Roman" w:eastAsia="Times New Roman" w:hAnsi="Times New Roman" w:cs="Times New Roman"/>
          <w:b/>
          <w:bCs/>
          <w:sz w:val="24"/>
          <w:szCs w:val="24"/>
          <w:lang w:eastAsia="pl-PL"/>
        </w:rPr>
        <w:t>Pzp</w:t>
      </w:r>
      <w:proofErr w:type="spellEnd"/>
      <w:r w:rsidRPr="00C76896">
        <w:rPr>
          <w:rFonts w:ascii="Times New Roman" w:eastAsia="Times New Roman" w:hAnsi="Times New Roman" w:cs="Times New Roman"/>
          <w:b/>
          <w:bCs/>
          <w:sz w:val="24"/>
          <w:szCs w:val="24"/>
          <w:lang w:eastAsia="pl-PL"/>
        </w:rPr>
        <w:t xml:space="preserve"> </w:t>
      </w:r>
      <w:r w:rsidRPr="00C76896">
        <w:rPr>
          <w:rFonts w:ascii="Times New Roman" w:eastAsia="Times New Roman" w:hAnsi="Times New Roman" w:cs="Times New Roman"/>
          <w:sz w:val="24"/>
          <w:szCs w:val="24"/>
          <w:lang w:eastAsia="pl-PL"/>
        </w:rPr>
        <w:t xml:space="preserve">(przetarg nieograniczony) </w:t>
      </w:r>
      <w:r w:rsidRPr="00C76896">
        <w:rPr>
          <w:rFonts w:ascii="Times New Roman" w:eastAsia="Times New Roman" w:hAnsi="Times New Roman" w:cs="Times New Roman"/>
          <w:sz w:val="24"/>
          <w:szCs w:val="24"/>
          <w:lang w:eastAsia="pl-PL"/>
        </w:rPr>
        <w:br/>
        <w:t xml:space="preserve">Tak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IV.3) Negocjacje z ogłoszeniem, dialog konkurencyjny, partnerstwo innowacyjne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IV.3.1) Informacje na temat negocjacji z ogłoszeniem</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lastRenderedPageBreak/>
        <w:t xml:space="preserve">Minimalne wymagania, które muszą spełniać wszystkie oferty: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76896">
        <w:rPr>
          <w:rFonts w:ascii="Times New Roman" w:eastAsia="Times New Roman" w:hAnsi="Times New Roman" w:cs="Times New Roman"/>
          <w:sz w:val="24"/>
          <w:szCs w:val="24"/>
          <w:lang w:eastAsia="pl-PL"/>
        </w:rPr>
        <w:br/>
        <w:t xml:space="preserve">Przewidziany jest podział negocjacji na etapy w celu ograniczenia liczby ofert: </w:t>
      </w:r>
      <w:r w:rsidRPr="00C76896">
        <w:rPr>
          <w:rFonts w:ascii="Times New Roman" w:eastAsia="Times New Roman" w:hAnsi="Times New Roman" w:cs="Times New Roman"/>
          <w:sz w:val="24"/>
          <w:szCs w:val="24"/>
          <w:lang w:eastAsia="pl-PL"/>
        </w:rPr>
        <w:br/>
        <w:t xml:space="preserve">Należy podać informacje na temat etapów negocjacji (w tym liczbę etapów):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Informacje dodatkowe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bookmarkStart w:id="0" w:name="_GoBack"/>
      <w:bookmarkEnd w:id="0"/>
      <w:r w:rsidRPr="00C76896">
        <w:rPr>
          <w:rFonts w:ascii="Times New Roman" w:eastAsia="Times New Roman" w:hAnsi="Times New Roman" w:cs="Times New Roman"/>
          <w:b/>
          <w:bCs/>
          <w:sz w:val="24"/>
          <w:szCs w:val="24"/>
          <w:lang w:eastAsia="pl-PL"/>
        </w:rPr>
        <w:t>IV.3.2) Informacje na temat dialogu konkurencyjnego</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Wstępny harmonogram postępowania: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Podział dialogu na etapy w celu ograniczenia liczby rozwiązań: </w:t>
      </w:r>
      <w:r w:rsidRPr="00C76896">
        <w:rPr>
          <w:rFonts w:ascii="Times New Roman" w:eastAsia="Times New Roman" w:hAnsi="Times New Roman" w:cs="Times New Roman"/>
          <w:sz w:val="24"/>
          <w:szCs w:val="24"/>
          <w:lang w:eastAsia="pl-PL"/>
        </w:rPr>
        <w:br/>
        <w:t xml:space="preserve">Należy podać informacje na temat etapów dialogu: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Informacje dodatkowe: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IV.3.3) Informacje na temat partnerstwa innowacyjnego</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Informacje dodatkowe: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IV.4) Licytacja elektroniczna </w:t>
      </w:r>
      <w:r w:rsidRPr="00C76896">
        <w:rPr>
          <w:rFonts w:ascii="Times New Roman" w:eastAsia="Times New Roman" w:hAnsi="Times New Roman" w:cs="Times New Roman"/>
          <w:sz w:val="24"/>
          <w:szCs w:val="24"/>
          <w:lang w:eastAsia="pl-PL"/>
        </w:rPr>
        <w:br/>
        <w:t xml:space="preserve">Adres strony internetowej, na której będzie prowadzona licytacja elektroniczna: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Informacje o liczbie etapów licytacji elektronicznej i czasie ich trwania: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Czas trwania: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Termin składania wniosków o dopuszczenie do udziału w licytacji elektronicznej: </w:t>
      </w:r>
      <w:r w:rsidRPr="00C76896">
        <w:rPr>
          <w:rFonts w:ascii="Times New Roman" w:eastAsia="Times New Roman" w:hAnsi="Times New Roman" w:cs="Times New Roman"/>
          <w:sz w:val="24"/>
          <w:szCs w:val="24"/>
          <w:lang w:eastAsia="pl-PL"/>
        </w:rPr>
        <w:br/>
        <w:t xml:space="preserve">Data: godzina: </w:t>
      </w:r>
      <w:r w:rsidRPr="00C76896">
        <w:rPr>
          <w:rFonts w:ascii="Times New Roman" w:eastAsia="Times New Roman" w:hAnsi="Times New Roman" w:cs="Times New Roman"/>
          <w:sz w:val="24"/>
          <w:szCs w:val="24"/>
          <w:lang w:eastAsia="pl-PL"/>
        </w:rPr>
        <w:br/>
        <w:t xml:space="preserve">Termin otwarcia licytacji elektronicznej: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t xml:space="preserve">Termin i warunki zamknięcia licytacji elektronicznej: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t xml:space="preserve">Wymagania dotyczące zabezpieczenia należytego wykonania umowy: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sz w:val="24"/>
          <w:szCs w:val="24"/>
          <w:lang w:eastAsia="pl-PL"/>
        </w:rPr>
        <w:br/>
        <w:t xml:space="preserve">Informacje dodatkowe: </w:t>
      </w:r>
    </w:p>
    <w:p w:rsidR="00C76896" w:rsidRPr="00C76896" w:rsidRDefault="00C76896" w:rsidP="00C76896">
      <w:pPr>
        <w:spacing w:after="0" w:line="240" w:lineRule="auto"/>
        <w:rPr>
          <w:rFonts w:ascii="Times New Roman" w:eastAsia="Times New Roman" w:hAnsi="Times New Roman" w:cs="Times New Roman"/>
          <w:sz w:val="24"/>
          <w:szCs w:val="24"/>
          <w:lang w:eastAsia="pl-PL"/>
        </w:rPr>
      </w:pPr>
      <w:r w:rsidRPr="00C76896">
        <w:rPr>
          <w:rFonts w:ascii="Times New Roman" w:eastAsia="Times New Roman" w:hAnsi="Times New Roman" w:cs="Times New Roman"/>
          <w:b/>
          <w:bCs/>
          <w:sz w:val="24"/>
          <w:szCs w:val="24"/>
          <w:lang w:eastAsia="pl-PL"/>
        </w:rPr>
        <w:t>IV.5) ZMIANA UMOWY</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76896">
        <w:rPr>
          <w:rFonts w:ascii="Times New Roman" w:eastAsia="Times New Roman" w:hAnsi="Times New Roman" w:cs="Times New Roman"/>
          <w:sz w:val="24"/>
          <w:szCs w:val="24"/>
          <w:lang w:eastAsia="pl-PL"/>
        </w:rPr>
        <w:t xml:space="preserve"> Nie </w:t>
      </w:r>
      <w:r w:rsidRPr="00C76896">
        <w:rPr>
          <w:rFonts w:ascii="Times New Roman" w:eastAsia="Times New Roman" w:hAnsi="Times New Roman" w:cs="Times New Roman"/>
          <w:sz w:val="24"/>
          <w:szCs w:val="24"/>
          <w:lang w:eastAsia="pl-PL"/>
        </w:rPr>
        <w:br/>
        <w:t xml:space="preserve">Należy wskazać zakres, charakter zmian oraz warunki wprowadzenia zmian: </w:t>
      </w:r>
      <w:r w:rsidRPr="00C76896">
        <w:rPr>
          <w:rFonts w:ascii="Times New Roman" w:eastAsia="Times New Roman" w:hAnsi="Times New Roman" w:cs="Times New Roman"/>
          <w:sz w:val="24"/>
          <w:szCs w:val="24"/>
          <w:lang w:eastAsia="pl-PL"/>
        </w:rPr>
        <w:br/>
        <w:t xml:space="preserve">Nie stanowią zmiany umowy w rozumieniu art. 144 </w:t>
      </w:r>
      <w:proofErr w:type="spellStart"/>
      <w:r w:rsidRPr="00C76896">
        <w:rPr>
          <w:rFonts w:ascii="Times New Roman" w:eastAsia="Times New Roman" w:hAnsi="Times New Roman" w:cs="Times New Roman"/>
          <w:sz w:val="24"/>
          <w:szCs w:val="24"/>
          <w:lang w:eastAsia="pl-PL"/>
        </w:rPr>
        <w:t>Pzp</w:t>
      </w:r>
      <w:proofErr w:type="spellEnd"/>
      <w:r w:rsidRPr="00C76896">
        <w:rPr>
          <w:rFonts w:ascii="Times New Roman" w:eastAsia="Times New Roman" w:hAnsi="Times New Roman" w:cs="Times New Roman"/>
          <w:sz w:val="24"/>
          <w:szCs w:val="24"/>
          <w:lang w:eastAsia="pl-PL"/>
        </w:rPr>
        <w:t xml:space="preserve"> następujące wypadki, które wymagają jedynie poinformowania drugiej Strony w formie pisemnej z 3 (trzy) dniowym wyprzedzeniem: 1) zmiana danych teleadresowych Stron; 2) zmiana danych rejestrowych Stron; 3) zmiana sposobu prowadzenia korespondencji pomiędzy Stronami.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IV.6) INFORMACJE ADMINISTRACYJNE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IV.6.1) Sposób udostępniania informacji o charakterze poufnym </w:t>
      </w:r>
      <w:r w:rsidRPr="00C76896">
        <w:rPr>
          <w:rFonts w:ascii="Times New Roman" w:eastAsia="Times New Roman" w:hAnsi="Times New Roman" w:cs="Times New Roman"/>
          <w:i/>
          <w:iCs/>
          <w:sz w:val="24"/>
          <w:szCs w:val="24"/>
          <w:lang w:eastAsia="pl-PL"/>
        </w:rPr>
        <w:t xml:space="preserve">(jeżeli dotyczy):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Środki służące ochronie informacji o charakterze poufnym</w:t>
      </w:r>
      <w:r w:rsidRPr="00C76896">
        <w:rPr>
          <w:rFonts w:ascii="Times New Roman" w:eastAsia="Times New Roman" w:hAnsi="Times New Roman" w:cs="Times New Roman"/>
          <w:sz w:val="24"/>
          <w:szCs w:val="24"/>
          <w:lang w:eastAsia="pl-PL"/>
        </w:rPr>
        <w:t xml:space="preserv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76896">
        <w:rPr>
          <w:rFonts w:ascii="Times New Roman" w:eastAsia="Times New Roman" w:hAnsi="Times New Roman" w:cs="Times New Roman"/>
          <w:sz w:val="24"/>
          <w:szCs w:val="24"/>
          <w:lang w:eastAsia="pl-PL"/>
        </w:rPr>
        <w:br/>
        <w:t xml:space="preserve">Data: 2019-09-17, godzina: 10:00, </w:t>
      </w:r>
      <w:r w:rsidRPr="00C7689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Wskazać powody: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76896">
        <w:rPr>
          <w:rFonts w:ascii="Times New Roman" w:eastAsia="Times New Roman" w:hAnsi="Times New Roman" w:cs="Times New Roman"/>
          <w:sz w:val="24"/>
          <w:szCs w:val="24"/>
          <w:lang w:eastAsia="pl-PL"/>
        </w:rPr>
        <w:br/>
        <w:t xml:space="preserve">&gt; polski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 xml:space="preserve">IV.6.3) Termin związania ofertą: </w:t>
      </w:r>
      <w:r w:rsidRPr="00C76896">
        <w:rPr>
          <w:rFonts w:ascii="Times New Roman" w:eastAsia="Times New Roman" w:hAnsi="Times New Roman" w:cs="Times New Roman"/>
          <w:sz w:val="24"/>
          <w:szCs w:val="24"/>
          <w:lang w:eastAsia="pl-PL"/>
        </w:rPr>
        <w:t xml:space="preserve">do: okres w dniach: 30 (od ostatecznego terminu składania ofert)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76896">
        <w:rPr>
          <w:rFonts w:ascii="Times New Roman" w:eastAsia="Times New Roman" w:hAnsi="Times New Roman" w:cs="Times New Roman"/>
          <w:sz w:val="24"/>
          <w:szCs w:val="24"/>
          <w:lang w:eastAsia="pl-PL"/>
        </w:rPr>
        <w:t xml:space="preserve"> Nie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76896">
        <w:rPr>
          <w:rFonts w:ascii="Times New Roman" w:eastAsia="Times New Roman" w:hAnsi="Times New Roman" w:cs="Times New Roman"/>
          <w:sz w:val="24"/>
          <w:szCs w:val="24"/>
          <w:lang w:eastAsia="pl-PL"/>
        </w:rPr>
        <w:t xml:space="preserve"> Nie </w:t>
      </w:r>
      <w:r w:rsidRPr="00C76896">
        <w:rPr>
          <w:rFonts w:ascii="Times New Roman" w:eastAsia="Times New Roman" w:hAnsi="Times New Roman" w:cs="Times New Roman"/>
          <w:sz w:val="24"/>
          <w:szCs w:val="24"/>
          <w:lang w:eastAsia="pl-PL"/>
        </w:rPr>
        <w:br/>
      </w:r>
      <w:r w:rsidRPr="00C76896">
        <w:rPr>
          <w:rFonts w:ascii="Times New Roman" w:eastAsia="Times New Roman" w:hAnsi="Times New Roman" w:cs="Times New Roman"/>
          <w:b/>
          <w:bCs/>
          <w:sz w:val="24"/>
          <w:szCs w:val="24"/>
          <w:lang w:eastAsia="pl-PL"/>
        </w:rPr>
        <w:t>IV.6.6) Informacje dodatkowe:</w:t>
      </w:r>
    </w:p>
    <w:p w:rsidR="00F6054F" w:rsidRDefault="00F6054F"/>
    <w:sectPr w:rsidR="00F6054F" w:rsidSect="00C76896">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896"/>
    <w:rsid w:val="00C76896"/>
    <w:rsid w:val="00F60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2684">
      <w:bodyDiv w:val="1"/>
      <w:marLeft w:val="0"/>
      <w:marRight w:val="0"/>
      <w:marTop w:val="0"/>
      <w:marBottom w:val="0"/>
      <w:divBdr>
        <w:top w:val="none" w:sz="0" w:space="0" w:color="auto"/>
        <w:left w:val="none" w:sz="0" w:space="0" w:color="auto"/>
        <w:bottom w:val="none" w:sz="0" w:space="0" w:color="auto"/>
        <w:right w:val="none" w:sz="0" w:space="0" w:color="auto"/>
      </w:divBdr>
      <w:divsChild>
        <w:div w:id="17046080">
          <w:marLeft w:val="0"/>
          <w:marRight w:val="0"/>
          <w:marTop w:val="0"/>
          <w:marBottom w:val="0"/>
          <w:divBdr>
            <w:top w:val="none" w:sz="0" w:space="0" w:color="auto"/>
            <w:left w:val="none" w:sz="0" w:space="0" w:color="auto"/>
            <w:bottom w:val="none" w:sz="0" w:space="0" w:color="auto"/>
            <w:right w:val="none" w:sz="0" w:space="0" w:color="auto"/>
          </w:divBdr>
          <w:divsChild>
            <w:div w:id="319968400">
              <w:marLeft w:val="0"/>
              <w:marRight w:val="0"/>
              <w:marTop w:val="0"/>
              <w:marBottom w:val="0"/>
              <w:divBdr>
                <w:top w:val="none" w:sz="0" w:space="0" w:color="auto"/>
                <w:left w:val="none" w:sz="0" w:space="0" w:color="auto"/>
                <w:bottom w:val="none" w:sz="0" w:space="0" w:color="auto"/>
                <w:right w:val="none" w:sz="0" w:space="0" w:color="auto"/>
              </w:divBdr>
            </w:div>
            <w:div w:id="1133642379">
              <w:marLeft w:val="0"/>
              <w:marRight w:val="0"/>
              <w:marTop w:val="0"/>
              <w:marBottom w:val="0"/>
              <w:divBdr>
                <w:top w:val="none" w:sz="0" w:space="0" w:color="auto"/>
                <w:left w:val="none" w:sz="0" w:space="0" w:color="auto"/>
                <w:bottom w:val="none" w:sz="0" w:space="0" w:color="auto"/>
                <w:right w:val="none" w:sz="0" w:space="0" w:color="auto"/>
              </w:divBdr>
            </w:div>
            <w:div w:id="342321416">
              <w:marLeft w:val="0"/>
              <w:marRight w:val="0"/>
              <w:marTop w:val="0"/>
              <w:marBottom w:val="0"/>
              <w:divBdr>
                <w:top w:val="none" w:sz="0" w:space="0" w:color="auto"/>
                <w:left w:val="none" w:sz="0" w:space="0" w:color="auto"/>
                <w:bottom w:val="none" w:sz="0" w:space="0" w:color="auto"/>
                <w:right w:val="none" w:sz="0" w:space="0" w:color="auto"/>
              </w:divBdr>
              <w:divsChild>
                <w:div w:id="100759277">
                  <w:marLeft w:val="0"/>
                  <w:marRight w:val="0"/>
                  <w:marTop w:val="0"/>
                  <w:marBottom w:val="0"/>
                  <w:divBdr>
                    <w:top w:val="none" w:sz="0" w:space="0" w:color="auto"/>
                    <w:left w:val="none" w:sz="0" w:space="0" w:color="auto"/>
                    <w:bottom w:val="none" w:sz="0" w:space="0" w:color="auto"/>
                    <w:right w:val="none" w:sz="0" w:space="0" w:color="auto"/>
                  </w:divBdr>
                </w:div>
              </w:divsChild>
            </w:div>
            <w:div w:id="912204826">
              <w:marLeft w:val="0"/>
              <w:marRight w:val="0"/>
              <w:marTop w:val="0"/>
              <w:marBottom w:val="0"/>
              <w:divBdr>
                <w:top w:val="none" w:sz="0" w:space="0" w:color="auto"/>
                <w:left w:val="none" w:sz="0" w:space="0" w:color="auto"/>
                <w:bottom w:val="none" w:sz="0" w:space="0" w:color="auto"/>
                <w:right w:val="none" w:sz="0" w:space="0" w:color="auto"/>
              </w:divBdr>
              <w:divsChild>
                <w:div w:id="1982533407">
                  <w:marLeft w:val="0"/>
                  <w:marRight w:val="0"/>
                  <w:marTop w:val="0"/>
                  <w:marBottom w:val="0"/>
                  <w:divBdr>
                    <w:top w:val="none" w:sz="0" w:space="0" w:color="auto"/>
                    <w:left w:val="none" w:sz="0" w:space="0" w:color="auto"/>
                    <w:bottom w:val="none" w:sz="0" w:space="0" w:color="auto"/>
                    <w:right w:val="none" w:sz="0" w:space="0" w:color="auto"/>
                  </w:divBdr>
                </w:div>
              </w:divsChild>
            </w:div>
            <w:div w:id="711883349">
              <w:marLeft w:val="0"/>
              <w:marRight w:val="0"/>
              <w:marTop w:val="0"/>
              <w:marBottom w:val="0"/>
              <w:divBdr>
                <w:top w:val="none" w:sz="0" w:space="0" w:color="auto"/>
                <w:left w:val="none" w:sz="0" w:space="0" w:color="auto"/>
                <w:bottom w:val="none" w:sz="0" w:space="0" w:color="auto"/>
                <w:right w:val="none" w:sz="0" w:space="0" w:color="auto"/>
              </w:divBdr>
              <w:divsChild>
                <w:div w:id="63728073">
                  <w:marLeft w:val="0"/>
                  <w:marRight w:val="0"/>
                  <w:marTop w:val="0"/>
                  <w:marBottom w:val="0"/>
                  <w:divBdr>
                    <w:top w:val="none" w:sz="0" w:space="0" w:color="auto"/>
                    <w:left w:val="none" w:sz="0" w:space="0" w:color="auto"/>
                    <w:bottom w:val="none" w:sz="0" w:space="0" w:color="auto"/>
                    <w:right w:val="none" w:sz="0" w:space="0" w:color="auto"/>
                  </w:divBdr>
                </w:div>
                <w:div w:id="2109809361">
                  <w:marLeft w:val="0"/>
                  <w:marRight w:val="0"/>
                  <w:marTop w:val="0"/>
                  <w:marBottom w:val="0"/>
                  <w:divBdr>
                    <w:top w:val="none" w:sz="0" w:space="0" w:color="auto"/>
                    <w:left w:val="none" w:sz="0" w:space="0" w:color="auto"/>
                    <w:bottom w:val="none" w:sz="0" w:space="0" w:color="auto"/>
                    <w:right w:val="none" w:sz="0" w:space="0" w:color="auto"/>
                  </w:divBdr>
                </w:div>
                <w:div w:id="959606749">
                  <w:marLeft w:val="0"/>
                  <w:marRight w:val="0"/>
                  <w:marTop w:val="0"/>
                  <w:marBottom w:val="0"/>
                  <w:divBdr>
                    <w:top w:val="none" w:sz="0" w:space="0" w:color="auto"/>
                    <w:left w:val="none" w:sz="0" w:space="0" w:color="auto"/>
                    <w:bottom w:val="none" w:sz="0" w:space="0" w:color="auto"/>
                    <w:right w:val="none" w:sz="0" w:space="0" w:color="auto"/>
                  </w:divBdr>
                </w:div>
                <w:div w:id="149366641">
                  <w:marLeft w:val="0"/>
                  <w:marRight w:val="0"/>
                  <w:marTop w:val="0"/>
                  <w:marBottom w:val="0"/>
                  <w:divBdr>
                    <w:top w:val="none" w:sz="0" w:space="0" w:color="auto"/>
                    <w:left w:val="none" w:sz="0" w:space="0" w:color="auto"/>
                    <w:bottom w:val="none" w:sz="0" w:space="0" w:color="auto"/>
                    <w:right w:val="none" w:sz="0" w:space="0" w:color="auto"/>
                  </w:divBdr>
                </w:div>
              </w:divsChild>
            </w:div>
            <w:div w:id="1447655777">
              <w:marLeft w:val="0"/>
              <w:marRight w:val="0"/>
              <w:marTop w:val="0"/>
              <w:marBottom w:val="0"/>
              <w:divBdr>
                <w:top w:val="none" w:sz="0" w:space="0" w:color="auto"/>
                <w:left w:val="none" w:sz="0" w:space="0" w:color="auto"/>
                <w:bottom w:val="none" w:sz="0" w:space="0" w:color="auto"/>
                <w:right w:val="none" w:sz="0" w:space="0" w:color="auto"/>
              </w:divBdr>
              <w:divsChild>
                <w:div w:id="1287733781">
                  <w:marLeft w:val="0"/>
                  <w:marRight w:val="0"/>
                  <w:marTop w:val="0"/>
                  <w:marBottom w:val="0"/>
                  <w:divBdr>
                    <w:top w:val="none" w:sz="0" w:space="0" w:color="auto"/>
                    <w:left w:val="none" w:sz="0" w:space="0" w:color="auto"/>
                    <w:bottom w:val="none" w:sz="0" w:space="0" w:color="auto"/>
                    <w:right w:val="none" w:sz="0" w:space="0" w:color="auto"/>
                  </w:divBdr>
                </w:div>
                <w:div w:id="1048264023">
                  <w:marLeft w:val="0"/>
                  <w:marRight w:val="0"/>
                  <w:marTop w:val="0"/>
                  <w:marBottom w:val="0"/>
                  <w:divBdr>
                    <w:top w:val="none" w:sz="0" w:space="0" w:color="auto"/>
                    <w:left w:val="none" w:sz="0" w:space="0" w:color="auto"/>
                    <w:bottom w:val="none" w:sz="0" w:space="0" w:color="auto"/>
                    <w:right w:val="none" w:sz="0" w:space="0" w:color="auto"/>
                  </w:divBdr>
                </w:div>
                <w:div w:id="1169365737">
                  <w:marLeft w:val="0"/>
                  <w:marRight w:val="0"/>
                  <w:marTop w:val="0"/>
                  <w:marBottom w:val="0"/>
                  <w:divBdr>
                    <w:top w:val="none" w:sz="0" w:space="0" w:color="auto"/>
                    <w:left w:val="none" w:sz="0" w:space="0" w:color="auto"/>
                    <w:bottom w:val="none" w:sz="0" w:space="0" w:color="auto"/>
                    <w:right w:val="none" w:sz="0" w:space="0" w:color="auto"/>
                  </w:divBdr>
                </w:div>
                <w:div w:id="1743061430">
                  <w:marLeft w:val="0"/>
                  <w:marRight w:val="0"/>
                  <w:marTop w:val="0"/>
                  <w:marBottom w:val="0"/>
                  <w:divBdr>
                    <w:top w:val="none" w:sz="0" w:space="0" w:color="auto"/>
                    <w:left w:val="none" w:sz="0" w:space="0" w:color="auto"/>
                    <w:bottom w:val="none" w:sz="0" w:space="0" w:color="auto"/>
                    <w:right w:val="none" w:sz="0" w:space="0" w:color="auto"/>
                  </w:divBdr>
                </w:div>
                <w:div w:id="707219889">
                  <w:marLeft w:val="0"/>
                  <w:marRight w:val="0"/>
                  <w:marTop w:val="0"/>
                  <w:marBottom w:val="0"/>
                  <w:divBdr>
                    <w:top w:val="none" w:sz="0" w:space="0" w:color="auto"/>
                    <w:left w:val="none" w:sz="0" w:space="0" w:color="auto"/>
                    <w:bottom w:val="none" w:sz="0" w:space="0" w:color="auto"/>
                    <w:right w:val="none" w:sz="0" w:space="0" w:color="auto"/>
                  </w:divBdr>
                </w:div>
                <w:div w:id="373890888">
                  <w:marLeft w:val="0"/>
                  <w:marRight w:val="0"/>
                  <w:marTop w:val="0"/>
                  <w:marBottom w:val="0"/>
                  <w:divBdr>
                    <w:top w:val="none" w:sz="0" w:space="0" w:color="auto"/>
                    <w:left w:val="none" w:sz="0" w:space="0" w:color="auto"/>
                    <w:bottom w:val="none" w:sz="0" w:space="0" w:color="auto"/>
                    <w:right w:val="none" w:sz="0" w:space="0" w:color="auto"/>
                  </w:divBdr>
                </w:div>
                <w:div w:id="281765994">
                  <w:marLeft w:val="0"/>
                  <w:marRight w:val="0"/>
                  <w:marTop w:val="0"/>
                  <w:marBottom w:val="0"/>
                  <w:divBdr>
                    <w:top w:val="none" w:sz="0" w:space="0" w:color="auto"/>
                    <w:left w:val="none" w:sz="0" w:space="0" w:color="auto"/>
                    <w:bottom w:val="none" w:sz="0" w:space="0" w:color="auto"/>
                    <w:right w:val="none" w:sz="0" w:space="0" w:color="auto"/>
                  </w:divBdr>
                </w:div>
              </w:divsChild>
            </w:div>
            <w:div w:id="1262294267">
              <w:marLeft w:val="0"/>
              <w:marRight w:val="0"/>
              <w:marTop w:val="0"/>
              <w:marBottom w:val="0"/>
              <w:divBdr>
                <w:top w:val="none" w:sz="0" w:space="0" w:color="auto"/>
                <w:left w:val="none" w:sz="0" w:space="0" w:color="auto"/>
                <w:bottom w:val="none" w:sz="0" w:space="0" w:color="auto"/>
                <w:right w:val="none" w:sz="0" w:space="0" w:color="auto"/>
              </w:divBdr>
              <w:divsChild>
                <w:div w:id="745997805">
                  <w:marLeft w:val="0"/>
                  <w:marRight w:val="0"/>
                  <w:marTop w:val="0"/>
                  <w:marBottom w:val="0"/>
                  <w:divBdr>
                    <w:top w:val="none" w:sz="0" w:space="0" w:color="auto"/>
                    <w:left w:val="none" w:sz="0" w:space="0" w:color="auto"/>
                    <w:bottom w:val="none" w:sz="0" w:space="0" w:color="auto"/>
                    <w:right w:val="none" w:sz="0" w:space="0" w:color="auto"/>
                  </w:divBdr>
                </w:div>
                <w:div w:id="1269120520">
                  <w:marLeft w:val="0"/>
                  <w:marRight w:val="0"/>
                  <w:marTop w:val="0"/>
                  <w:marBottom w:val="0"/>
                  <w:divBdr>
                    <w:top w:val="none" w:sz="0" w:space="0" w:color="auto"/>
                    <w:left w:val="none" w:sz="0" w:space="0" w:color="auto"/>
                    <w:bottom w:val="none" w:sz="0" w:space="0" w:color="auto"/>
                    <w:right w:val="none" w:sz="0" w:space="0" w:color="auto"/>
                  </w:divBdr>
                </w:div>
              </w:divsChild>
            </w:div>
            <w:div w:id="1961837559">
              <w:marLeft w:val="0"/>
              <w:marRight w:val="0"/>
              <w:marTop w:val="0"/>
              <w:marBottom w:val="0"/>
              <w:divBdr>
                <w:top w:val="none" w:sz="0" w:space="0" w:color="auto"/>
                <w:left w:val="none" w:sz="0" w:space="0" w:color="auto"/>
                <w:bottom w:val="none" w:sz="0" w:space="0" w:color="auto"/>
                <w:right w:val="none" w:sz="0" w:space="0" w:color="auto"/>
              </w:divBdr>
              <w:divsChild>
                <w:div w:id="1688483410">
                  <w:marLeft w:val="0"/>
                  <w:marRight w:val="0"/>
                  <w:marTop w:val="0"/>
                  <w:marBottom w:val="0"/>
                  <w:divBdr>
                    <w:top w:val="none" w:sz="0" w:space="0" w:color="auto"/>
                    <w:left w:val="none" w:sz="0" w:space="0" w:color="auto"/>
                    <w:bottom w:val="none" w:sz="0" w:space="0" w:color="auto"/>
                    <w:right w:val="none" w:sz="0" w:space="0" w:color="auto"/>
                  </w:divBdr>
                </w:div>
                <w:div w:id="320432345">
                  <w:marLeft w:val="0"/>
                  <w:marRight w:val="0"/>
                  <w:marTop w:val="0"/>
                  <w:marBottom w:val="0"/>
                  <w:divBdr>
                    <w:top w:val="none" w:sz="0" w:space="0" w:color="auto"/>
                    <w:left w:val="none" w:sz="0" w:space="0" w:color="auto"/>
                    <w:bottom w:val="none" w:sz="0" w:space="0" w:color="auto"/>
                    <w:right w:val="none" w:sz="0" w:space="0" w:color="auto"/>
                  </w:divBdr>
                </w:div>
                <w:div w:id="1812671559">
                  <w:marLeft w:val="0"/>
                  <w:marRight w:val="0"/>
                  <w:marTop w:val="0"/>
                  <w:marBottom w:val="0"/>
                  <w:divBdr>
                    <w:top w:val="none" w:sz="0" w:space="0" w:color="auto"/>
                    <w:left w:val="none" w:sz="0" w:space="0" w:color="auto"/>
                    <w:bottom w:val="none" w:sz="0" w:space="0" w:color="auto"/>
                    <w:right w:val="none" w:sz="0" w:space="0" w:color="auto"/>
                  </w:divBdr>
                </w:div>
                <w:div w:id="940836010">
                  <w:marLeft w:val="0"/>
                  <w:marRight w:val="0"/>
                  <w:marTop w:val="0"/>
                  <w:marBottom w:val="0"/>
                  <w:divBdr>
                    <w:top w:val="none" w:sz="0" w:space="0" w:color="auto"/>
                    <w:left w:val="none" w:sz="0" w:space="0" w:color="auto"/>
                    <w:bottom w:val="none" w:sz="0" w:space="0" w:color="auto"/>
                    <w:right w:val="none" w:sz="0" w:space="0" w:color="auto"/>
                  </w:divBdr>
                </w:div>
                <w:div w:id="1678770339">
                  <w:marLeft w:val="0"/>
                  <w:marRight w:val="0"/>
                  <w:marTop w:val="0"/>
                  <w:marBottom w:val="0"/>
                  <w:divBdr>
                    <w:top w:val="none" w:sz="0" w:space="0" w:color="auto"/>
                    <w:left w:val="none" w:sz="0" w:space="0" w:color="auto"/>
                    <w:bottom w:val="none" w:sz="0" w:space="0" w:color="auto"/>
                    <w:right w:val="none" w:sz="0" w:space="0" w:color="auto"/>
                  </w:divBdr>
                </w:div>
                <w:div w:id="1694960440">
                  <w:marLeft w:val="0"/>
                  <w:marRight w:val="0"/>
                  <w:marTop w:val="0"/>
                  <w:marBottom w:val="0"/>
                  <w:divBdr>
                    <w:top w:val="none" w:sz="0" w:space="0" w:color="auto"/>
                    <w:left w:val="none" w:sz="0" w:space="0" w:color="auto"/>
                    <w:bottom w:val="none" w:sz="0" w:space="0" w:color="auto"/>
                    <w:right w:val="none" w:sz="0" w:space="0" w:color="auto"/>
                  </w:divBdr>
                </w:div>
                <w:div w:id="1662928163">
                  <w:marLeft w:val="0"/>
                  <w:marRight w:val="0"/>
                  <w:marTop w:val="0"/>
                  <w:marBottom w:val="0"/>
                  <w:divBdr>
                    <w:top w:val="none" w:sz="0" w:space="0" w:color="auto"/>
                    <w:left w:val="none" w:sz="0" w:space="0" w:color="auto"/>
                    <w:bottom w:val="none" w:sz="0" w:space="0" w:color="auto"/>
                    <w:right w:val="none" w:sz="0" w:space="0" w:color="auto"/>
                  </w:divBdr>
                </w:div>
              </w:divsChild>
            </w:div>
            <w:div w:id="1229654497">
              <w:marLeft w:val="0"/>
              <w:marRight w:val="0"/>
              <w:marTop w:val="0"/>
              <w:marBottom w:val="0"/>
              <w:divBdr>
                <w:top w:val="none" w:sz="0" w:space="0" w:color="auto"/>
                <w:left w:val="none" w:sz="0" w:space="0" w:color="auto"/>
                <w:bottom w:val="none" w:sz="0" w:space="0" w:color="auto"/>
                <w:right w:val="none" w:sz="0" w:space="0" w:color="auto"/>
              </w:divBdr>
              <w:divsChild>
                <w:div w:id="1736930596">
                  <w:marLeft w:val="0"/>
                  <w:marRight w:val="0"/>
                  <w:marTop w:val="0"/>
                  <w:marBottom w:val="0"/>
                  <w:divBdr>
                    <w:top w:val="none" w:sz="0" w:space="0" w:color="auto"/>
                    <w:left w:val="none" w:sz="0" w:space="0" w:color="auto"/>
                    <w:bottom w:val="none" w:sz="0" w:space="0" w:color="auto"/>
                    <w:right w:val="none" w:sz="0" w:space="0" w:color="auto"/>
                  </w:divBdr>
                </w:div>
                <w:div w:id="133568339">
                  <w:marLeft w:val="0"/>
                  <w:marRight w:val="0"/>
                  <w:marTop w:val="0"/>
                  <w:marBottom w:val="0"/>
                  <w:divBdr>
                    <w:top w:val="none" w:sz="0" w:space="0" w:color="auto"/>
                    <w:left w:val="none" w:sz="0" w:space="0" w:color="auto"/>
                    <w:bottom w:val="none" w:sz="0" w:space="0" w:color="auto"/>
                    <w:right w:val="none" w:sz="0" w:space="0" w:color="auto"/>
                  </w:divBdr>
                </w:div>
                <w:div w:id="1361854990">
                  <w:marLeft w:val="0"/>
                  <w:marRight w:val="0"/>
                  <w:marTop w:val="0"/>
                  <w:marBottom w:val="0"/>
                  <w:divBdr>
                    <w:top w:val="none" w:sz="0" w:space="0" w:color="auto"/>
                    <w:left w:val="none" w:sz="0" w:space="0" w:color="auto"/>
                    <w:bottom w:val="none" w:sz="0" w:space="0" w:color="auto"/>
                    <w:right w:val="none" w:sz="0" w:space="0" w:color="auto"/>
                  </w:divBdr>
                </w:div>
                <w:div w:id="1073966934">
                  <w:marLeft w:val="0"/>
                  <w:marRight w:val="0"/>
                  <w:marTop w:val="0"/>
                  <w:marBottom w:val="0"/>
                  <w:divBdr>
                    <w:top w:val="none" w:sz="0" w:space="0" w:color="auto"/>
                    <w:left w:val="none" w:sz="0" w:space="0" w:color="auto"/>
                    <w:bottom w:val="none" w:sz="0" w:space="0" w:color="auto"/>
                    <w:right w:val="none" w:sz="0" w:space="0" w:color="auto"/>
                  </w:divBdr>
                </w:div>
                <w:div w:id="1582520388">
                  <w:marLeft w:val="0"/>
                  <w:marRight w:val="0"/>
                  <w:marTop w:val="0"/>
                  <w:marBottom w:val="0"/>
                  <w:divBdr>
                    <w:top w:val="none" w:sz="0" w:space="0" w:color="auto"/>
                    <w:left w:val="none" w:sz="0" w:space="0" w:color="auto"/>
                    <w:bottom w:val="none" w:sz="0" w:space="0" w:color="auto"/>
                    <w:right w:val="none" w:sz="0" w:space="0" w:color="auto"/>
                  </w:divBdr>
                </w:div>
                <w:div w:id="1175723421">
                  <w:marLeft w:val="0"/>
                  <w:marRight w:val="0"/>
                  <w:marTop w:val="0"/>
                  <w:marBottom w:val="0"/>
                  <w:divBdr>
                    <w:top w:val="none" w:sz="0" w:space="0" w:color="auto"/>
                    <w:left w:val="none" w:sz="0" w:space="0" w:color="auto"/>
                    <w:bottom w:val="none" w:sz="0" w:space="0" w:color="auto"/>
                    <w:right w:val="none" w:sz="0" w:space="0" w:color="auto"/>
                  </w:divBdr>
                </w:div>
                <w:div w:id="280455104">
                  <w:marLeft w:val="0"/>
                  <w:marRight w:val="0"/>
                  <w:marTop w:val="0"/>
                  <w:marBottom w:val="0"/>
                  <w:divBdr>
                    <w:top w:val="none" w:sz="0" w:space="0" w:color="auto"/>
                    <w:left w:val="none" w:sz="0" w:space="0" w:color="auto"/>
                    <w:bottom w:val="none" w:sz="0" w:space="0" w:color="auto"/>
                    <w:right w:val="none" w:sz="0" w:space="0" w:color="auto"/>
                  </w:divBdr>
                </w:div>
                <w:div w:id="17554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3619</Words>
  <Characters>21714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Sztando</dc:creator>
  <cp:lastModifiedBy>Joanna Sztando</cp:lastModifiedBy>
  <cp:revision>1</cp:revision>
  <dcterms:created xsi:type="dcterms:W3CDTF">2019-09-09T09:02:00Z</dcterms:created>
  <dcterms:modified xsi:type="dcterms:W3CDTF">2019-09-09T09:04:00Z</dcterms:modified>
</cp:coreProperties>
</file>