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8596" w14:textId="77777777" w:rsidR="00D27544" w:rsidRPr="00175826" w:rsidRDefault="00D27544" w:rsidP="00D52AAC">
      <w:pPr>
        <w:pStyle w:val="Nagwek1"/>
        <w:jc w:val="center"/>
      </w:pPr>
      <w:r w:rsidRPr="00175826">
        <w:rPr>
          <w:sz w:val="32"/>
          <w:szCs w:val="32"/>
        </w:rPr>
        <w:t xml:space="preserve">Zarządzenie nr </w:t>
      </w:r>
      <w:r w:rsidR="00396E01">
        <w:rPr>
          <w:sz w:val="32"/>
          <w:szCs w:val="32"/>
        </w:rPr>
        <w:t>5</w:t>
      </w:r>
      <w:r>
        <w:rPr>
          <w:sz w:val="32"/>
          <w:szCs w:val="32"/>
        </w:rPr>
        <w:t>8</w:t>
      </w:r>
      <w:r w:rsidRPr="00175826">
        <w:rPr>
          <w:color w:val="000000"/>
          <w:sz w:val="32"/>
          <w:szCs w:val="32"/>
        </w:rPr>
        <w:t>/202</w:t>
      </w:r>
      <w:r w:rsidR="00396E01">
        <w:rPr>
          <w:color w:val="000000"/>
          <w:sz w:val="32"/>
          <w:szCs w:val="32"/>
        </w:rPr>
        <w:t>5</w:t>
      </w:r>
    </w:p>
    <w:p w14:paraId="722090A6" w14:textId="77777777" w:rsidR="00D27544" w:rsidRPr="00175826" w:rsidRDefault="00D27544" w:rsidP="00D52AAC">
      <w:pPr>
        <w:pStyle w:val="Podtytu"/>
        <w:rPr>
          <w:rFonts w:ascii="Times New Roman" w:hAnsi="Times New Roman" w:cs="Times New Roman"/>
          <w:i w:val="0"/>
        </w:rPr>
      </w:pPr>
      <w:r w:rsidRPr="00175826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Rektora Karkonoskiej </w:t>
      </w: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Akademii Nauk Stosowania </w:t>
      </w:r>
      <w:r w:rsidRPr="00175826">
        <w:rPr>
          <w:rFonts w:ascii="Times New Roman" w:hAnsi="Times New Roman" w:cs="Times New Roman"/>
          <w:i w:val="0"/>
          <w:color w:val="000000"/>
          <w:sz w:val="32"/>
          <w:szCs w:val="32"/>
        </w:rPr>
        <w:t>w Jeleniej Górze</w:t>
      </w:r>
    </w:p>
    <w:p w14:paraId="665A233E" w14:textId="32A28444" w:rsidR="00D27544" w:rsidRPr="00175826" w:rsidRDefault="00D27544" w:rsidP="00D52AAC">
      <w:pPr>
        <w:pStyle w:val="Podtytu"/>
        <w:rPr>
          <w:rFonts w:ascii="Times New Roman" w:hAnsi="Times New Roman" w:cs="Times New Roman"/>
          <w:i w:val="0"/>
        </w:rPr>
      </w:pPr>
      <w:r w:rsidRPr="00175826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z dnia </w:t>
      </w: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29</w:t>
      </w:r>
      <w:r w:rsidRPr="00175826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września</w:t>
      </w:r>
      <w:r w:rsidRPr="00175826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 202</w:t>
      </w:r>
      <w:r w:rsidR="00396E01">
        <w:rPr>
          <w:rFonts w:ascii="Times New Roman" w:hAnsi="Times New Roman" w:cs="Times New Roman"/>
          <w:i w:val="0"/>
          <w:color w:val="000000"/>
          <w:sz w:val="32"/>
          <w:szCs w:val="32"/>
        </w:rPr>
        <w:t>5</w:t>
      </w:r>
      <w:r w:rsidRPr="00175826">
        <w:rPr>
          <w:rFonts w:ascii="Times New Roman" w:hAnsi="Times New Roman" w:cs="Times New Roman"/>
          <w:i w:val="0"/>
          <w:color w:val="FF0000"/>
          <w:sz w:val="32"/>
          <w:szCs w:val="32"/>
        </w:rPr>
        <w:t xml:space="preserve"> </w:t>
      </w:r>
      <w:r w:rsidRPr="00175826">
        <w:rPr>
          <w:rFonts w:ascii="Times New Roman" w:hAnsi="Times New Roman" w:cs="Times New Roman"/>
          <w:i w:val="0"/>
          <w:sz w:val="32"/>
          <w:szCs w:val="32"/>
        </w:rPr>
        <w:t>r</w:t>
      </w:r>
      <w:r w:rsidR="00A55C9E">
        <w:rPr>
          <w:rFonts w:ascii="Times New Roman" w:hAnsi="Times New Roman" w:cs="Times New Roman"/>
          <w:i w:val="0"/>
          <w:sz w:val="32"/>
          <w:szCs w:val="32"/>
        </w:rPr>
        <w:t>oku</w:t>
      </w:r>
    </w:p>
    <w:p w14:paraId="2B06F3F1" w14:textId="77777777" w:rsidR="00D27544" w:rsidRDefault="00D27544" w:rsidP="00D52AAC">
      <w:pPr>
        <w:pStyle w:val="Standard"/>
        <w:rPr>
          <w:sz w:val="28"/>
        </w:rPr>
      </w:pPr>
    </w:p>
    <w:p w14:paraId="44C9260A" w14:textId="77777777" w:rsidR="00D27544" w:rsidRDefault="00D27544" w:rsidP="00D52AAC">
      <w:pPr>
        <w:pStyle w:val="Textbody"/>
        <w:ind w:left="1304" w:hanging="1304"/>
      </w:pPr>
      <w:r>
        <w:rPr>
          <w:b/>
          <w:bCs/>
        </w:rPr>
        <w:t xml:space="preserve">W sprawie: </w:t>
      </w:r>
      <w:r>
        <w:rPr>
          <w:bCs/>
        </w:rPr>
        <w:t>wprowadzenia Regulaminu Świadczeń dla Studentów Karkonoskiej Akademii Nauk Stosowanych w Jeleniej Górze</w:t>
      </w:r>
      <w:r>
        <w:t>.</w:t>
      </w:r>
    </w:p>
    <w:p w14:paraId="73C51E07" w14:textId="77777777" w:rsidR="00D27544" w:rsidRDefault="00D27544" w:rsidP="00D52AAC">
      <w:pPr>
        <w:pStyle w:val="Textbody"/>
        <w:rPr>
          <w:b/>
          <w:bCs/>
        </w:rPr>
      </w:pPr>
    </w:p>
    <w:p w14:paraId="6C1DEEEC" w14:textId="77777777" w:rsidR="00D27544" w:rsidRDefault="00D27544" w:rsidP="00D52AAC">
      <w:pPr>
        <w:pStyle w:val="Textbody"/>
      </w:pPr>
      <w:r>
        <w:rPr>
          <w:b/>
          <w:bCs/>
        </w:rPr>
        <w:t xml:space="preserve">Na podstawie: </w:t>
      </w:r>
      <w:r w:rsidRPr="00396E01">
        <w:t>art. 95 ust. 2</w:t>
      </w:r>
      <w:r>
        <w:t xml:space="preserve"> ustawy z dnia 20 lipca 2018 roku Prawo o szkolnictwie wyższym i nauce (</w:t>
      </w:r>
      <w:proofErr w:type="spellStart"/>
      <w:r>
        <w:t>t.j</w:t>
      </w:r>
      <w:proofErr w:type="spellEnd"/>
      <w:r>
        <w:t xml:space="preserve">.: </w:t>
      </w:r>
      <w:r w:rsidRPr="00396E01">
        <w:t>Dz.U. z 2024 r., poz. 1571</w:t>
      </w:r>
      <w:r>
        <w:t xml:space="preserve"> z </w:t>
      </w:r>
      <w:proofErr w:type="spellStart"/>
      <w:r>
        <w:t>późn</w:t>
      </w:r>
      <w:proofErr w:type="spellEnd"/>
      <w:r>
        <w:t>. zm.), w porozumieniu z uczelnianym organem samorządu studenckiego, zarządza się co następuje:</w:t>
      </w:r>
    </w:p>
    <w:p w14:paraId="5363C1A7" w14:textId="77777777" w:rsidR="00D27544" w:rsidRDefault="00D27544" w:rsidP="00D52AAC">
      <w:pPr>
        <w:pStyle w:val="Textbody"/>
        <w:jc w:val="center"/>
        <w:rPr>
          <w:b/>
        </w:rPr>
      </w:pPr>
    </w:p>
    <w:p w14:paraId="35090F7E" w14:textId="77777777" w:rsidR="00D27544" w:rsidRPr="002B3665" w:rsidRDefault="00D27544" w:rsidP="002B3665">
      <w:pPr>
        <w:pStyle w:val="Textbody"/>
        <w:jc w:val="center"/>
      </w:pPr>
      <w:r>
        <w:rPr>
          <w:b/>
        </w:rPr>
        <w:t>§ 1</w:t>
      </w:r>
    </w:p>
    <w:p w14:paraId="37A416DC" w14:textId="77777777" w:rsidR="00D27544" w:rsidRDefault="00D27544" w:rsidP="00D52AAC">
      <w:pPr>
        <w:pStyle w:val="Textbody"/>
      </w:pPr>
      <w:r>
        <w:t>Wprowadza się „Regulamin Świadczeń dla Studentów Karkonoskiej Akademii Nauk Stosowanych w Jeleniej Górze” stanowiący załącznik niniejszego do zarządzenia.</w:t>
      </w:r>
    </w:p>
    <w:p w14:paraId="2D0DD7B4" w14:textId="77777777" w:rsidR="00D27544" w:rsidRDefault="00D27544" w:rsidP="00D52AAC">
      <w:pPr>
        <w:pStyle w:val="Stopka"/>
        <w:tabs>
          <w:tab w:val="clear" w:pos="4536"/>
          <w:tab w:val="clear" w:pos="9072"/>
          <w:tab w:val="left" w:pos="540"/>
        </w:tabs>
      </w:pPr>
    </w:p>
    <w:p w14:paraId="0718EFCF" w14:textId="77777777" w:rsidR="00D27544" w:rsidRDefault="00D27544" w:rsidP="00D52AAC">
      <w:pPr>
        <w:pStyle w:val="Textbody"/>
        <w:jc w:val="center"/>
      </w:pPr>
      <w:r>
        <w:rPr>
          <w:b/>
        </w:rPr>
        <w:t>§ 2</w:t>
      </w:r>
    </w:p>
    <w:p w14:paraId="62B47C63" w14:textId="77777777" w:rsidR="00D27544" w:rsidRDefault="00D27544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  <w:r>
        <w:t>Traci moc Zarządzenie nr 68/2023 Rektora Karkonoskiej Akademii Nauk Stosowanych w Jeleniej Górze z dnia 29 września 2023 roku.</w:t>
      </w:r>
    </w:p>
    <w:p w14:paraId="4114D7E7" w14:textId="77777777" w:rsidR="00D27544" w:rsidRDefault="00D27544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</w:p>
    <w:p w14:paraId="57AB8F02" w14:textId="77777777" w:rsidR="00D27544" w:rsidRPr="002B3665" w:rsidRDefault="00D27544" w:rsidP="002B3665">
      <w:pPr>
        <w:pStyle w:val="Stopka"/>
        <w:tabs>
          <w:tab w:val="left" w:pos="540"/>
        </w:tabs>
        <w:jc w:val="center"/>
        <w:rPr>
          <w:b/>
        </w:rPr>
      </w:pPr>
      <w:r w:rsidRPr="00C25B1A">
        <w:rPr>
          <w:b/>
        </w:rPr>
        <w:t xml:space="preserve">§ </w:t>
      </w:r>
      <w:r>
        <w:rPr>
          <w:b/>
        </w:rPr>
        <w:t>3</w:t>
      </w:r>
    </w:p>
    <w:p w14:paraId="6B9A349D" w14:textId="54C40CE6" w:rsidR="00D27544" w:rsidRDefault="00D27544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  <w:r>
        <w:t xml:space="preserve">Zarządzenie wchodzi w życie z dniem podpisania z mocą obowiązującą od </w:t>
      </w:r>
      <w:r w:rsidR="00274350">
        <w:br/>
      </w:r>
      <w:r>
        <w:t>1 października 2025 roku.</w:t>
      </w:r>
    </w:p>
    <w:p w14:paraId="366E035F" w14:textId="35843478" w:rsidR="00274350" w:rsidRDefault="00274350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</w:p>
    <w:p w14:paraId="2BDDBB15" w14:textId="745EE626" w:rsidR="00274350" w:rsidRDefault="00274350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</w:p>
    <w:p w14:paraId="5217693D" w14:textId="002FB08B" w:rsidR="00274350" w:rsidRDefault="00274350" w:rsidP="00274350">
      <w:pPr>
        <w:pStyle w:val="NormalnyWeb"/>
        <w:ind w:left="6372" w:firstLine="708"/>
      </w:pPr>
    </w:p>
    <w:p w14:paraId="77B0319E" w14:textId="77777777" w:rsidR="00274350" w:rsidRDefault="00274350" w:rsidP="00D52AAC">
      <w:pPr>
        <w:pStyle w:val="Stopka"/>
        <w:tabs>
          <w:tab w:val="clear" w:pos="4536"/>
          <w:tab w:val="clear" w:pos="9072"/>
          <w:tab w:val="left" w:pos="540"/>
        </w:tabs>
        <w:jc w:val="both"/>
      </w:pPr>
    </w:p>
    <w:sectPr w:rsidR="002743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4274" w14:textId="77777777" w:rsidR="00112979" w:rsidRDefault="00112979">
      <w:r>
        <w:separator/>
      </w:r>
    </w:p>
  </w:endnote>
  <w:endnote w:type="continuationSeparator" w:id="0">
    <w:p w14:paraId="0143B314" w14:textId="77777777" w:rsidR="00112979" w:rsidRDefault="0011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774F" w14:textId="77777777" w:rsidR="00112979" w:rsidRDefault="00112979">
      <w:r>
        <w:rPr>
          <w:color w:val="000000"/>
        </w:rPr>
        <w:separator/>
      </w:r>
    </w:p>
  </w:footnote>
  <w:footnote w:type="continuationSeparator" w:id="0">
    <w:p w14:paraId="4210A09E" w14:textId="77777777" w:rsidR="00112979" w:rsidRDefault="0011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E44"/>
    <w:multiLevelType w:val="multilevel"/>
    <w:tmpl w:val="91DE7028"/>
    <w:styleLink w:val="WWNum3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" w15:restartNumberingAfterBreak="0">
    <w:nsid w:val="09D90197"/>
    <w:multiLevelType w:val="multilevel"/>
    <w:tmpl w:val="5C94214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1B565E4"/>
    <w:multiLevelType w:val="multilevel"/>
    <w:tmpl w:val="466298B6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9DE3800-A57A-4D6F-85D5-234476C7DC49}"/>
  </w:docVars>
  <w:rsids>
    <w:rsidRoot w:val="00A37A9E"/>
    <w:rsid w:val="00043322"/>
    <w:rsid w:val="000808C0"/>
    <w:rsid w:val="000A1E69"/>
    <w:rsid w:val="000D7F67"/>
    <w:rsid w:val="00112979"/>
    <w:rsid w:val="0014365F"/>
    <w:rsid w:val="0015303D"/>
    <w:rsid w:val="00175826"/>
    <w:rsid w:val="00274350"/>
    <w:rsid w:val="002B3665"/>
    <w:rsid w:val="002C1629"/>
    <w:rsid w:val="00300CFC"/>
    <w:rsid w:val="00396E01"/>
    <w:rsid w:val="00482733"/>
    <w:rsid w:val="004D32F5"/>
    <w:rsid w:val="005C469E"/>
    <w:rsid w:val="005F4695"/>
    <w:rsid w:val="005F6643"/>
    <w:rsid w:val="007354C0"/>
    <w:rsid w:val="0084045E"/>
    <w:rsid w:val="00A37A9E"/>
    <w:rsid w:val="00A55C9E"/>
    <w:rsid w:val="00AD4114"/>
    <w:rsid w:val="00B65AEC"/>
    <w:rsid w:val="00C25B1A"/>
    <w:rsid w:val="00C63667"/>
    <w:rsid w:val="00D27544"/>
    <w:rsid w:val="00ED3B72"/>
    <w:rsid w:val="00E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557"/>
  <w15:docId w15:val="{6C305D63-E182-45F7-BD59-F9161907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outlineLvl w:val="0"/>
    </w:pPr>
    <w:rPr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tabs>
        <w:tab w:val="left" w:pos="1440"/>
        <w:tab w:val="left" w:pos="1800"/>
      </w:tabs>
      <w:ind w:left="360"/>
      <w:jc w:val="both"/>
      <w:outlineLvl w:val="2"/>
    </w:pPr>
    <w:rPr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tabs>
        <w:tab w:val="left" w:pos="540"/>
      </w:tabs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40"/>
      </w:tabs>
      <w:jc w:val="both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tabs>
        <w:tab w:val="left" w:pos="2160"/>
      </w:tabs>
      <w:ind w:left="540"/>
    </w:pPr>
  </w:style>
  <w:style w:type="paragraph" w:customStyle="1" w:styleId="Tekstpodstawowywcity21">
    <w:name w:val="Tekst podstawowy wcięty 21"/>
    <w:basedOn w:val="Standard"/>
    <w:pPr>
      <w:tabs>
        <w:tab w:val="left" w:pos="2844"/>
      </w:tabs>
      <w:ind w:left="708"/>
      <w:jc w:val="both"/>
    </w:pPr>
  </w:style>
  <w:style w:type="paragraph" w:customStyle="1" w:styleId="Tekstpodstawowywcity31">
    <w:name w:val="Tekst podstawowy wcięty 31"/>
    <w:basedOn w:val="Standard"/>
    <w:pPr>
      <w:tabs>
        <w:tab w:val="left" w:pos="2844"/>
      </w:tabs>
      <w:ind w:left="708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hAnsi="Arial" w:cs="Arial"/>
      <w:i/>
      <w:iCs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Absatz-Standardschriftart">
    <w:name w:val="Absatz-Standardschriftart"/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274350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DE3800-A57A-4D6F-85D5-234476C7DC4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Michalak</dc:creator>
  <cp:lastModifiedBy>Agnieszka</cp:lastModifiedBy>
  <cp:revision>8</cp:revision>
  <cp:lastPrinted>2025-09-30T10:26:00Z</cp:lastPrinted>
  <dcterms:created xsi:type="dcterms:W3CDTF">2025-09-29T12:40:00Z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 Jeleniej Gorze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