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42" w:rsidRPr="00350E42" w:rsidRDefault="00350E42" w:rsidP="00350E42">
      <w:pPr>
        <w:pBdr>
          <w:bottom w:val="single" w:sz="6" w:space="1" w:color="auto"/>
        </w:pBdr>
        <w:spacing w:after="0" w:line="240" w:lineRule="auto"/>
        <w:jc w:val="center"/>
        <w:rPr>
          <w:rFonts w:ascii="Arial" w:eastAsia="Times New Roman" w:hAnsi="Arial" w:cs="Arial"/>
          <w:vanish/>
          <w:sz w:val="16"/>
          <w:szCs w:val="16"/>
          <w:lang w:eastAsia="pl-PL"/>
        </w:rPr>
      </w:pPr>
      <w:r w:rsidRPr="00350E42">
        <w:rPr>
          <w:rFonts w:ascii="Arial" w:eastAsia="Times New Roman" w:hAnsi="Arial" w:cs="Arial"/>
          <w:vanish/>
          <w:sz w:val="16"/>
          <w:szCs w:val="16"/>
          <w:lang w:eastAsia="pl-PL"/>
        </w:rPr>
        <w:t>Początek formularza</w:t>
      </w:r>
    </w:p>
    <w:p w:rsidR="00350E42" w:rsidRPr="00350E42" w:rsidRDefault="00350E42" w:rsidP="00350E42">
      <w:pPr>
        <w:spacing w:after="24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Ogłoszenie nr 510538-N-2019 z dnia 2019-02-15 r. </w:t>
      </w:r>
    </w:p>
    <w:p w:rsidR="00350E42" w:rsidRPr="00350E42" w:rsidRDefault="00350E42" w:rsidP="00350E42">
      <w:pPr>
        <w:spacing w:after="0" w:line="240" w:lineRule="auto"/>
        <w:jc w:val="center"/>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Karkonoska Państwowa Szkoła Wyższa w Jeleniej Górze: Remont pokrycia dachu budynku Hali Sportowej Karkonoskiej Państwowej Szkoły Wyższej w Jeleniej Górze przy ul. Lwóweckiej 18</w:t>
      </w:r>
      <w:r w:rsidRPr="00350E42">
        <w:rPr>
          <w:rFonts w:ascii="Times New Roman" w:eastAsia="Times New Roman" w:hAnsi="Times New Roman" w:cs="Times New Roman"/>
          <w:sz w:val="24"/>
          <w:szCs w:val="24"/>
          <w:lang w:eastAsia="pl-PL"/>
        </w:rPr>
        <w:br/>
        <w:t xml:space="preserve">OGŁOSZENIE O ZAMÓWIENIU - Roboty budowlane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Zamieszczanie ogłoszenia:</w:t>
      </w:r>
      <w:r w:rsidRPr="00350E42">
        <w:rPr>
          <w:rFonts w:ascii="Times New Roman" w:eastAsia="Times New Roman" w:hAnsi="Times New Roman" w:cs="Times New Roman"/>
          <w:sz w:val="24"/>
          <w:szCs w:val="24"/>
          <w:lang w:eastAsia="pl-PL"/>
        </w:rPr>
        <w:t xml:space="preserve"> Zamieszczanie obowiązkowe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Ogłoszenie dotyczy:</w:t>
      </w:r>
      <w:r w:rsidRPr="00350E42">
        <w:rPr>
          <w:rFonts w:ascii="Times New Roman" w:eastAsia="Times New Roman" w:hAnsi="Times New Roman" w:cs="Times New Roman"/>
          <w:sz w:val="24"/>
          <w:szCs w:val="24"/>
          <w:lang w:eastAsia="pl-PL"/>
        </w:rPr>
        <w:t xml:space="preserve"> Zamówienia publicznego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Nazwa projektu lub programu</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50E42">
        <w:rPr>
          <w:rFonts w:ascii="Times New Roman" w:eastAsia="Times New Roman" w:hAnsi="Times New Roman" w:cs="Times New Roman"/>
          <w:sz w:val="24"/>
          <w:szCs w:val="24"/>
          <w:lang w:eastAsia="pl-PL"/>
        </w:rPr>
        <w:t>Pzp</w:t>
      </w:r>
      <w:proofErr w:type="spellEnd"/>
      <w:r w:rsidRPr="00350E4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u w:val="single"/>
          <w:lang w:eastAsia="pl-PL"/>
        </w:rPr>
        <w:t>SEKCJA I: ZAMAWIAJĄCY</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Postępowanie przeprowadza centralny zamawiający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Informacje na temat podmiotu któremu zamawiający powierzył/powierzyli prowadzenie postępowania:</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Postępowanie jest przeprowadzane wspólnie przez zamawiających</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Informacje dodatkowe:</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 1) NAZWA I ADRES: </w:t>
      </w:r>
      <w:r w:rsidRPr="00350E42">
        <w:rPr>
          <w:rFonts w:ascii="Times New Roman" w:eastAsia="Times New Roman" w:hAnsi="Times New Roman" w:cs="Times New Roman"/>
          <w:sz w:val="24"/>
          <w:szCs w:val="24"/>
          <w:lang w:eastAsia="pl-PL"/>
        </w:rPr>
        <w:t xml:space="preserve">Karkonoska Państwowa Szkoła Wyższa w Jeleniej Górze, krajowy numer identyfikacyjny 23048061900000, ul. ul. Lwówecka  18 , 58503   Jelenia Góra, woj. </w:t>
      </w:r>
      <w:r w:rsidRPr="00350E42">
        <w:rPr>
          <w:rFonts w:ascii="Times New Roman" w:eastAsia="Times New Roman" w:hAnsi="Times New Roman" w:cs="Times New Roman"/>
          <w:sz w:val="24"/>
          <w:szCs w:val="24"/>
          <w:lang w:eastAsia="pl-PL"/>
        </w:rPr>
        <w:lastRenderedPageBreak/>
        <w:t xml:space="preserve">dolnośląskie, państwo Polska, tel. 756 453 365, e-mail rektorat@kpswjg.pl, faks 756 453 310. </w:t>
      </w:r>
      <w:r w:rsidRPr="00350E42">
        <w:rPr>
          <w:rFonts w:ascii="Times New Roman" w:eastAsia="Times New Roman" w:hAnsi="Times New Roman" w:cs="Times New Roman"/>
          <w:sz w:val="24"/>
          <w:szCs w:val="24"/>
          <w:lang w:eastAsia="pl-PL"/>
        </w:rPr>
        <w:br/>
        <w:t xml:space="preserve">Adres strony internetowej (URL): www.kpswjg.pl </w:t>
      </w:r>
      <w:r w:rsidRPr="00350E42">
        <w:rPr>
          <w:rFonts w:ascii="Times New Roman" w:eastAsia="Times New Roman" w:hAnsi="Times New Roman" w:cs="Times New Roman"/>
          <w:sz w:val="24"/>
          <w:szCs w:val="24"/>
          <w:lang w:eastAsia="pl-PL"/>
        </w:rPr>
        <w:br/>
        <w:t xml:space="preserve">Adres profilu nabywcy: </w:t>
      </w:r>
      <w:r w:rsidRPr="00350E4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 2) RODZAJ ZAMAWIAJĄCEGO: </w:t>
      </w:r>
      <w:r w:rsidRPr="00350E42">
        <w:rPr>
          <w:rFonts w:ascii="Times New Roman" w:eastAsia="Times New Roman" w:hAnsi="Times New Roman" w:cs="Times New Roman"/>
          <w:sz w:val="24"/>
          <w:szCs w:val="24"/>
          <w:lang w:eastAsia="pl-PL"/>
        </w:rPr>
        <w:t xml:space="preserve">Inny (proszę określić): </w:t>
      </w:r>
      <w:r w:rsidRPr="00350E42">
        <w:rPr>
          <w:rFonts w:ascii="Times New Roman" w:eastAsia="Times New Roman" w:hAnsi="Times New Roman" w:cs="Times New Roman"/>
          <w:sz w:val="24"/>
          <w:szCs w:val="24"/>
          <w:lang w:eastAsia="pl-PL"/>
        </w:rPr>
        <w:br/>
        <w:t xml:space="preserve">uczelnia publiczna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I.3) WSPÓLNE UDZIELANIE ZAMÓWIENIA </w:t>
      </w:r>
      <w:r w:rsidRPr="00350E42">
        <w:rPr>
          <w:rFonts w:ascii="Times New Roman" w:eastAsia="Times New Roman" w:hAnsi="Times New Roman" w:cs="Times New Roman"/>
          <w:b/>
          <w:bCs/>
          <w:i/>
          <w:iCs/>
          <w:sz w:val="24"/>
          <w:szCs w:val="24"/>
          <w:lang w:eastAsia="pl-PL"/>
        </w:rPr>
        <w:t>(jeżeli dotyczy)</w:t>
      </w:r>
      <w:r w:rsidRPr="00350E42">
        <w:rPr>
          <w:rFonts w:ascii="Times New Roman" w:eastAsia="Times New Roman" w:hAnsi="Times New Roman" w:cs="Times New Roman"/>
          <w:b/>
          <w:bCs/>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I.4) KOMUNIKACJA: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www.kpswjg.pl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www.kpsw.jg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Oferty lub wnioski o dopuszczenie do udziału w postępowaniu należy przesyłać:</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Elektronicznie</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adres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Nie </w:t>
      </w:r>
      <w:r w:rsidRPr="00350E42">
        <w:rPr>
          <w:rFonts w:ascii="Times New Roman" w:eastAsia="Times New Roman" w:hAnsi="Times New Roman" w:cs="Times New Roman"/>
          <w:sz w:val="24"/>
          <w:szCs w:val="24"/>
          <w:lang w:eastAsia="pl-PL"/>
        </w:rPr>
        <w:br/>
        <w:t xml:space="preserve">Inny sposób: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Nie </w:t>
      </w:r>
      <w:r w:rsidRPr="00350E42">
        <w:rPr>
          <w:rFonts w:ascii="Times New Roman" w:eastAsia="Times New Roman" w:hAnsi="Times New Roman" w:cs="Times New Roman"/>
          <w:sz w:val="24"/>
          <w:szCs w:val="24"/>
          <w:lang w:eastAsia="pl-PL"/>
        </w:rPr>
        <w:br/>
        <w:t xml:space="preserve">Inny sposób: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Adres: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lastRenderedPageBreak/>
        <w:br/>
      </w:r>
      <w:r w:rsidRPr="00350E4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u w:val="single"/>
          <w:lang w:eastAsia="pl-PL"/>
        </w:rPr>
        <w:t xml:space="preserve">SEKCJA II: PRZEDMIOT ZAMÓWIENIA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II.1) Nazwa nadana zamówieniu przez zamawiającego: </w:t>
      </w:r>
      <w:r w:rsidRPr="00350E42">
        <w:rPr>
          <w:rFonts w:ascii="Times New Roman" w:eastAsia="Times New Roman" w:hAnsi="Times New Roman" w:cs="Times New Roman"/>
          <w:sz w:val="24"/>
          <w:szCs w:val="24"/>
          <w:lang w:eastAsia="pl-PL"/>
        </w:rPr>
        <w:t xml:space="preserve">Remont pokrycia dachu budynku Hali Sportowej Karkonoskiej Państwowej Szkoły Wyższej w Jeleniej Górze przy ul. Lwóweckiej 18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Numer referencyjny: </w:t>
      </w:r>
      <w:r w:rsidRPr="00350E42">
        <w:rPr>
          <w:rFonts w:ascii="Times New Roman" w:eastAsia="Times New Roman" w:hAnsi="Times New Roman" w:cs="Times New Roman"/>
          <w:sz w:val="24"/>
          <w:szCs w:val="24"/>
          <w:lang w:eastAsia="pl-PL"/>
        </w:rPr>
        <w:t xml:space="preserve">DAT-2651-1/19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50E42" w:rsidRPr="00350E42" w:rsidRDefault="00350E42" w:rsidP="00350E42">
      <w:pPr>
        <w:spacing w:after="0" w:line="240" w:lineRule="auto"/>
        <w:jc w:val="both"/>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II.2) Rodzaj zamówienia: </w:t>
      </w:r>
      <w:r w:rsidRPr="00350E42">
        <w:rPr>
          <w:rFonts w:ascii="Times New Roman" w:eastAsia="Times New Roman" w:hAnsi="Times New Roman" w:cs="Times New Roman"/>
          <w:sz w:val="24"/>
          <w:szCs w:val="24"/>
          <w:lang w:eastAsia="pl-PL"/>
        </w:rPr>
        <w:t xml:space="preserve">Roboty budowlane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II.3) Informacja o możliwości składania ofert częściowych</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Zamówienie podzielone jest na części: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Oferty lub wnioski o dopuszczenie do udziału w postępowaniu można składać w odniesieniu do:</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II.4) Krótki opis przedmiotu zamówienia </w:t>
      </w:r>
      <w:r w:rsidRPr="00350E4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50E4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50E42">
        <w:rPr>
          <w:rFonts w:ascii="Times New Roman" w:eastAsia="Times New Roman" w:hAnsi="Times New Roman" w:cs="Times New Roman"/>
          <w:sz w:val="24"/>
          <w:szCs w:val="24"/>
          <w:lang w:eastAsia="pl-PL"/>
        </w:rPr>
        <w:t xml:space="preserve">1. Przedmiotem zamówienia jest remont pokrycia dachowego poprzez wykonanie nowego pokrycia dachu membraną PCV wierzchniego krycia, Hali Sportowej Karkonoskiej Państwowej Szkoły Wyższej w Jeleniej Górze wraz z robotami towarzyszącymi. A ) Stan istniejący : Konstrukcja nośna dachu wykonana jest z dźwigarów drewnianych z drewna klejonego. Dachy pokryte są blachą trapezową, stalową, ocynkowaną na konstrukcji z drewna . Warstwę izolacyjną stanowi wełna mineralna gr 16cm, warstwę izolacji wodnej stanowi membrana dachowa Gamrat Dach Gam SZ gr 1,5 mm. Attyka w części pionowej pokryta jest membraną dachową Gamrat Dach Gam SZ gr 1,5 mm., czapa attyki z blachy stalowej tytan cynk. Stan techniczny pokrycia z membrany –zły. Występują liczne pęknięcia membrany, występują oznaki starzenia się membrany, materiał parcieje. Przy opadach deszczu występują przecieki. W miejscach styku membrany z obróbka blacharską wystąpiła korozja blachy (perforacja blachy). Rynna pod membrana ulega perforacji. Dach pokryty membrana PCV wymaga remontu. B) Opis robót remontowych: 1). Przygotowanie powierzchni dachu pod naprawę pokrycia dachowego , 2). Wymiana pasa nadrynnowego – 40mb. 3). Dostawa i ułożenie przekładki z włókniny o gramaturze wg technologii producenta </w:t>
      </w:r>
      <w:r w:rsidRPr="00350E42">
        <w:rPr>
          <w:rFonts w:ascii="Times New Roman" w:eastAsia="Times New Roman" w:hAnsi="Times New Roman" w:cs="Times New Roman"/>
          <w:sz w:val="24"/>
          <w:szCs w:val="24"/>
          <w:lang w:eastAsia="pl-PL"/>
        </w:rPr>
        <w:lastRenderedPageBreak/>
        <w:t xml:space="preserve">– warstwa separacyjna- ( dach nr 2,3,4) - 1 596 m2 4). Dostawa, ułożenie i zgrzanie foli- membrany PCV o gr 1,5 mm w kolorze szarym - 1 596 m2. 5). Obróbka urządzeń: - wentylator 0,7x0,7m - obróbka kołnierzy folią PCV szt. 8 - kominki wentylacyjne obwód 0,7m –szt. 8 - świetliki dachowe – 2,0x2,0x 13szt – obróbka kołnierzy - właz dachowy – 2,0x2,0m – obróbka kołnierzy - wpusty dachowe szt. 5 6). Dostawa i ułożenie przekładki z włókniny o gramaturze wg technologii producenta – warstwa separacyjna na ścianach attyki – 226m2 7). Dostawa, ułożenie i zgrzanie foli- membrany PCV o gr 1,5 mm w kolorze szarym na ścianach attyki – 226m2 8). Wywinięcie foli PCV na obecną obróbkę blacharską attyki wraz z ułożeniem warstwy separacyjnej z włókniny i zgrzanie folii PCV. 9). Demontaż i montaż instalacji odgromowej wraz z pomiarami skuteczności i dokumentacja z wykonanych pomiarów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II.5) Główny kod CPV: </w:t>
      </w:r>
      <w:r w:rsidRPr="00350E42">
        <w:rPr>
          <w:rFonts w:ascii="Times New Roman" w:eastAsia="Times New Roman" w:hAnsi="Times New Roman" w:cs="Times New Roman"/>
          <w:sz w:val="24"/>
          <w:szCs w:val="24"/>
          <w:lang w:eastAsia="pl-PL"/>
        </w:rPr>
        <w:t xml:space="preserve">45260000-7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Dodatkowe kody CPV:</w:t>
      </w:r>
      <w:r w:rsidRPr="00350E4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Kod CPV</w:t>
            </w:r>
          </w:p>
        </w:tc>
      </w:tr>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45312310-3</w:t>
            </w:r>
          </w:p>
        </w:tc>
      </w:tr>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45261320-3</w:t>
            </w:r>
          </w:p>
        </w:tc>
      </w:tr>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45453000-7</w:t>
            </w:r>
          </w:p>
        </w:tc>
      </w:tr>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45261910-6</w:t>
            </w:r>
          </w:p>
        </w:tc>
      </w:tr>
    </w:tbl>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II.6) Całkowita wartość zamówienia </w:t>
      </w:r>
      <w:r w:rsidRPr="00350E42">
        <w:rPr>
          <w:rFonts w:ascii="Times New Roman" w:eastAsia="Times New Roman" w:hAnsi="Times New Roman" w:cs="Times New Roman"/>
          <w:i/>
          <w:iCs/>
          <w:sz w:val="24"/>
          <w:szCs w:val="24"/>
          <w:lang w:eastAsia="pl-PL"/>
        </w:rPr>
        <w:t>(jeżeli zamawiający podaje informacje o wartości zamówienia)</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Wartość bez VAT: </w:t>
      </w:r>
      <w:r w:rsidRPr="00350E42">
        <w:rPr>
          <w:rFonts w:ascii="Times New Roman" w:eastAsia="Times New Roman" w:hAnsi="Times New Roman" w:cs="Times New Roman"/>
          <w:sz w:val="24"/>
          <w:szCs w:val="24"/>
          <w:lang w:eastAsia="pl-PL"/>
        </w:rPr>
        <w:br/>
        <w:t xml:space="preserve">Waluta: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50E42">
        <w:rPr>
          <w:rFonts w:ascii="Times New Roman" w:eastAsia="Times New Roman" w:hAnsi="Times New Roman" w:cs="Times New Roman"/>
          <w:b/>
          <w:bCs/>
          <w:sz w:val="24"/>
          <w:szCs w:val="24"/>
          <w:lang w:eastAsia="pl-PL"/>
        </w:rPr>
        <w:t>Pzp</w:t>
      </w:r>
      <w:proofErr w:type="spellEnd"/>
      <w:r w:rsidRPr="00350E42">
        <w:rPr>
          <w:rFonts w:ascii="Times New Roman" w:eastAsia="Times New Roman" w:hAnsi="Times New Roman" w:cs="Times New Roman"/>
          <w:b/>
          <w:bCs/>
          <w:sz w:val="24"/>
          <w:szCs w:val="24"/>
          <w:lang w:eastAsia="pl-PL"/>
        </w:rPr>
        <w:t xml:space="preserve">: </w:t>
      </w:r>
      <w:r w:rsidRPr="00350E42">
        <w:rPr>
          <w:rFonts w:ascii="Times New Roman" w:eastAsia="Times New Roman" w:hAnsi="Times New Roman" w:cs="Times New Roman"/>
          <w:sz w:val="24"/>
          <w:szCs w:val="24"/>
          <w:lang w:eastAsia="pl-PL"/>
        </w:rPr>
        <w:t xml:space="preserve">Tak </w:t>
      </w:r>
      <w:r w:rsidRPr="00350E4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50E42">
        <w:rPr>
          <w:rFonts w:ascii="Times New Roman" w:eastAsia="Times New Roman" w:hAnsi="Times New Roman" w:cs="Times New Roman"/>
          <w:sz w:val="24"/>
          <w:szCs w:val="24"/>
          <w:lang w:eastAsia="pl-PL"/>
        </w:rPr>
        <w:t>Pzp</w:t>
      </w:r>
      <w:proofErr w:type="spellEnd"/>
      <w:r w:rsidRPr="00350E42">
        <w:rPr>
          <w:rFonts w:ascii="Times New Roman" w:eastAsia="Times New Roman" w:hAnsi="Times New Roman" w:cs="Times New Roman"/>
          <w:sz w:val="24"/>
          <w:szCs w:val="24"/>
          <w:lang w:eastAsia="pl-PL"/>
        </w:rPr>
        <w:t xml:space="preserve">: Zamawiający przewiduje możliwości udzielenia zamówień, o których mowa w art. 67 ust. 1 pkt 6 ustawy Prawo zamówień publicznych polegających na powtórzeniu podobnych robót budowlanych, o których mowa w art. 67 ust.1 pkt 6 PZP. Zakres zmówienia nie przekroczy 20% wartości zamówienia podstawowego i polegać będzie na wykonaniu podobnych robót budowlanych objętych zamówieniem podstawowym, w szczególności: roboty remontowe ułożenia membrany PCV, wymiany obróbek, rynien i rur spustowych wraz z wykonaniem robót towarzyszących. Zamawiający udzieli zamówienia pod warunkiem zaistnienia potrzeby po stronie Zamawiającego oraz pod warunkiem zapewnienia środków finansowych na ten cel po przeprowadzeniu negocjacji z Wykonawcą.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miesiącach:   </w:t>
      </w:r>
      <w:r w:rsidRPr="00350E42">
        <w:rPr>
          <w:rFonts w:ascii="Times New Roman" w:eastAsia="Times New Roman" w:hAnsi="Times New Roman" w:cs="Times New Roman"/>
          <w:i/>
          <w:iCs/>
          <w:sz w:val="24"/>
          <w:szCs w:val="24"/>
          <w:lang w:eastAsia="pl-PL"/>
        </w:rPr>
        <w:t xml:space="preserve"> lub </w:t>
      </w:r>
      <w:r w:rsidRPr="00350E42">
        <w:rPr>
          <w:rFonts w:ascii="Times New Roman" w:eastAsia="Times New Roman" w:hAnsi="Times New Roman" w:cs="Times New Roman"/>
          <w:b/>
          <w:bCs/>
          <w:sz w:val="24"/>
          <w:szCs w:val="24"/>
          <w:lang w:eastAsia="pl-PL"/>
        </w:rPr>
        <w:t>dniach:</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i/>
          <w:iCs/>
          <w:sz w:val="24"/>
          <w:szCs w:val="24"/>
          <w:lang w:eastAsia="pl-PL"/>
        </w:rPr>
        <w:t>lub</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data rozpoczęcia: </w:t>
      </w:r>
      <w:r w:rsidRPr="00350E42">
        <w:rPr>
          <w:rFonts w:ascii="Times New Roman" w:eastAsia="Times New Roman" w:hAnsi="Times New Roman" w:cs="Times New Roman"/>
          <w:sz w:val="24"/>
          <w:szCs w:val="24"/>
          <w:lang w:eastAsia="pl-PL"/>
        </w:rPr>
        <w:t> </w:t>
      </w:r>
      <w:r w:rsidRPr="00350E42">
        <w:rPr>
          <w:rFonts w:ascii="Times New Roman" w:eastAsia="Times New Roman" w:hAnsi="Times New Roman" w:cs="Times New Roman"/>
          <w:i/>
          <w:iCs/>
          <w:sz w:val="24"/>
          <w:szCs w:val="24"/>
          <w:lang w:eastAsia="pl-PL"/>
        </w:rPr>
        <w:t xml:space="preserve"> lub </w:t>
      </w:r>
      <w:r w:rsidRPr="00350E42">
        <w:rPr>
          <w:rFonts w:ascii="Times New Roman" w:eastAsia="Times New Roman" w:hAnsi="Times New Roman" w:cs="Times New Roman"/>
          <w:b/>
          <w:bCs/>
          <w:sz w:val="24"/>
          <w:szCs w:val="24"/>
          <w:lang w:eastAsia="pl-PL"/>
        </w:rPr>
        <w:t xml:space="preserve">zakończenia: </w:t>
      </w:r>
      <w:r w:rsidRPr="00350E42">
        <w:rPr>
          <w:rFonts w:ascii="Times New Roman" w:eastAsia="Times New Roman" w:hAnsi="Times New Roman" w:cs="Times New Roman"/>
          <w:sz w:val="24"/>
          <w:szCs w:val="24"/>
          <w:lang w:eastAsia="pl-PL"/>
        </w:rPr>
        <w:t xml:space="preserve">2019-06-10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Data zakończenia</w:t>
            </w:r>
          </w:p>
        </w:tc>
      </w:tr>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2019-06-10</w:t>
            </w:r>
          </w:p>
        </w:tc>
      </w:tr>
    </w:tbl>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II.9) Informacje dodatkowe: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III.1) WARUNKI UDZIAŁU W POSTĘPOWANIU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Określenie warunków: Zamawiający nie stawia warunków w tym zakresie </w:t>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III.1.2) Sytuacja finansowa lub ekonomiczna </w:t>
      </w:r>
      <w:r w:rsidRPr="00350E42">
        <w:rPr>
          <w:rFonts w:ascii="Times New Roman" w:eastAsia="Times New Roman" w:hAnsi="Times New Roman" w:cs="Times New Roman"/>
          <w:sz w:val="24"/>
          <w:szCs w:val="24"/>
          <w:lang w:eastAsia="pl-PL"/>
        </w:rPr>
        <w:br/>
        <w:t xml:space="preserve">Określenie warunków: Zamawiający nie stawia warunków w tym zakresie </w:t>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III.1.3) Zdolność techniczna lub zawodowa </w:t>
      </w:r>
      <w:r w:rsidRPr="00350E42">
        <w:rPr>
          <w:rFonts w:ascii="Times New Roman" w:eastAsia="Times New Roman" w:hAnsi="Times New Roman" w:cs="Times New Roman"/>
          <w:sz w:val="24"/>
          <w:szCs w:val="24"/>
          <w:lang w:eastAsia="pl-PL"/>
        </w:rPr>
        <w:br/>
        <w:t xml:space="preserve">Określenie warunków: 1. Wykonawca wykaże, że wykonał nie wcześniej niż w okresie ostatnich 5 lat przed upływem terminu składania ofert, a jeżeli okres prowadzenia działalności jest krótszy - w tym okresie, co najmniej jedną robotę budowlaną polegającą na wykonaniu remontu pokrycia dachu membraną PCV o powierzchni min 1500 m2 lub nowego dachu krytego membraną PCV o powierzchni 1500m2 W przypadku Wykonawców wspólnie ubiegających się o udzielenie zamówienia należy wykazać, że warunek spełnia przynajmniej jeden z wykonawców ubiegających się o wykonanie zamówienia. 2. Wykonawca wykaże osoby skierowane przez niego do realizacji zamówienia publicznego, w szczególności odpowiedzialne za kierowanie robotami budowlanymi, wraz z informacjami na temat ich kwalifikacji zawodowych, uprawnień, niezbędnych do wykonania zamówienia publicznego, a także zakresu wykonywanych przez nie czynności oraz informacją o podstawie do dysponowania tymi osobami. Wykonawca wykaże: a) kierownika robót budowlanych, który posiada uprawnienia budowlane bez ograniczeń do kierowania robotami budowlanymi w specjalności konstrukcyjno-budowlanej (zgodnie z Rozporządzeniem Ministra Infrastruktury i Rozwoju z dnia 11 września 2014 r. w sprawie samodzielnych funkcji technicznych w budownictwie Dz.U.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2016 r., poz. 290 ze zm.) oraz ustawy o zasadach uznawania kwalifikacji zawodowych nabytych w państwach członkowskich Unii Europejskiej (Dz.U. 2016 poz. 65 ze zm.). </w:t>
      </w:r>
      <w:r w:rsidRPr="00350E4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50E42">
        <w:rPr>
          <w:rFonts w:ascii="Times New Roman" w:eastAsia="Times New Roman" w:hAnsi="Times New Roman" w:cs="Times New Roman"/>
          <w:sz w:val="24"/>
          <w:szCs w:val="24"/>
          <w:lang w:eastAsia="pl-PL"/>
        </w:rPr>
        <w:br/>
        <w:t xml:space="preserve">Informacje dodatkowe: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III.2) PODSTAWY WYKLUCZENIA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50E42">
        <w:rPr>
          <w:rFonts w:ascii="Times New Roman" w:eastAsia="Times New Roman" w:hAnsi="Times New Roman" w:cs="Times New Roman"/>
          <w:b/>
          <w:bCs/>
          <w:sz w:val="24"/>
          <w:szCs w:val="24"/>
          <w:lang w:eastAsia="pl-PL"/>
        </w:rPr>
        <w:t>Pzp</w:t>
      </w:r>
      <w:proofErr w:type="spellEnd"/>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50E42">
        <w:rPr>
          <w:rFonts w:ascii="Times New Roman" w:eastAsia="Times New Roman" w:hAnsi="Times New Roman" w:cs="Times New Roman"/>
          <w:b/>
          <w:bCs/>
          <w:sz w:val="24"/>
          <w:szCs w:val="24"/>
          <w:lang w:eastAsia="pl-PL"/>
        </w:rPr>
        <w:t>Pzp</w:t>
      </w:r>
      <w:proofErr w:type="spellEnd"/>
      <w:r w:rsidRPr="00350E4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50E42">
        <w:rPr>
          <w:rFonts w:ascii="Times New Roman" w:eastAsia="Times New Roman" w:hAnsi="Times New Roman" w:cs="Times New Roman"/>
          <w:sz w:val="24"/>
          <w:szCs w:val="24"/>
          <w:lang w:eastAsia="pl-PL"/>
        </w:rPr>
        <w:t>Pzp</w:t>
      </w:r>
      <w:proofErr w:type="spellEnd"/>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lastRenderedPageBreak/>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50E42">
        <w:rPr>
          <w:rFonts w:ascii="Times New Roman" w:eastAsia="Times New Roman" w:hAnsi="Times New Roman" w:cs="Times New Roman"/>
          <w:sz w:val="24"/>
          <w:szCs w:val="24"/>
          <w:lang w:eastAsia="pl-PL"/>
        </w:rPr>
        <w:t>Pzp</w:t>
      </w:r>
      <w:proofErr w:type="spellEnd"/>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50E42">
        <w:rPr>
          <w:rFonts w:ascii="Times New Roman" w:eastAsia="Times New Roman" w:hAnsi="Times New Roman" w:cs="Times New Roman"/>
          <w:sz w:val="24"/>
          <w:szCs w:val="24"/>
          <w:lang w:eastAsia="pl-PL"/>
        </w:rPr>
        <w:br/>
        <w:t xml:space="preserve">Tak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Oświadczenie o spełnianiu kryteriów selekcji </w:t>
      </w:r>
      <w:r w:rsidRPr="00350E42">
        <w:rPr>
          <w:rFonts w:ascii="Times New Roman" w:eastAsia="Times New Roman" w:hAnsi="Times New Roman" w:cs="Times New Roman"/>
          <w:sz w:val="24"/>
          <w:szCs w:val="24"/>
          <w:lang w:eastAsia="pl-PL"/>
        </w:rPr>
        <w:br/>
        <w:t xml:space="preserve">Nie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1. W celu potwierdzenia braku podstaw wykluczenia Wykonawcy z udziału w postępowaniu Zamawiający żąda: 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1) </w:t>
      </w:r>
      <w:proofErr w:type="spellStart"/>
      <w:r w:rsidRPr="00350E42">
        <w:rPr>
          <w:rFonts w:ascii="Times New Roman" w:eastAsia="Times New Roman" w:hAnsi="Times New Roman" w:cs="Times New Roman"/>
          <w:sz w:val="24"/>
          <w:szCs w:val="24"/>
          <w:lang w:eastAsia="pl-PL"/>
        </w:rPr>
        <w:t>ppkt</w:t>
      </w:r>
      <w:proofErr w:type="spellEnd"/>
      <w:r w:rsidRPr="00350E42">
        <w:rPr>
          <w:rFonts w:ascii="Times New Roman" w:eastAsia="Times New Roman" w:hAnsi="Times New Roman" w:cs="Times New Roman"/>
          <w:sz w:val="24"/>
          <w:szCs w:val="24"/>
          <w:lang w:eastAsia="pl-PL"/>
        </w:rPr>
        <w:t xml:space="preserve">. 1 ust. 1 -2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do składania ofert; 2) </w:t>
      </w:r>
      <w:proofErr w:type="spellStart"/>
      <w:r w:rsidRPr="00350E42">
        <w:rPr>
          <w:rFonts w:ascii="Times New Roman" w:eastAsia="Times New Roman" w:hAnsi="Times New Roman" w:cs="Times New Roman"/>
          <w:sz w:val="24"/>
          <w:szCs w:val="24"/>
          <w:lang w:eastAsia="pl-PL"/>
        </w:rPr>
        <w:t>ppkt</w:t>
      </w:r>
      <w:proofErr w:type="spellEnd"/>
      <w:r w:rsidRPr="00350E42">
        <w:rPr>
          <w:rFonts w:ascii="Times New Roman" w:eastAsia="Times New Roman" w:hAnsi="Times New Roman" w:cs="Times New Roman"/>
          <w:sz w:val="24"/>
          <w:szCs w:val="24"/>
          <w:lang w:eastAsia="pl-PL"/>
        </w:rPr>
        <w:t xml:space="preserve"> 3 składa dokument lub dokumenty wystawione w kraju, w którym Wykonawca ma siedzibę lub miejsce zamieszkania, potwierdzające odpowiednio, że: nie otwarto jego likwidacji ani nie ogłoszono upadłości wystawione nie wcześniej niż 6 miesięcy przed upływem terminu składania ofert. 3. Jeżeli w kraju, w którym Wykonawca ma siedzibę lub miejsce zamieszkania lub miejsce zamieszkania ma osoba, której dokument dotyczy, nie </w:t>
      </w:r>
      <w:r w:rsidRPr="00350E42">
        <w:rPr>
          <w:rFonts w:ascii="Times New Roman" w:eastAsia="Times New Roman" w:hAnsi="Times New Roman" w:cs="Times New Roman"/>
          <w:sz w:val="24"/>
          <w:szCs w:val="24"/>
          <w:lang w:eastAsia="pl-PL"/>
        </w:rPr>
        <w:lastRenderedPageBreak/>
        <w:t xml:space="preserve">wydaje się dokumentów, o których mowa w pkt.2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5. Zamawiający żąda od Wykonawcy, który polega na zdolnościach lub sytuacji innych podmiotów na zasadach określonych w art. 22 a ustawy, przedstawienia w odniesieniu do tych podmiotów dokumentów wymienionych w pkt. 1 . 6. W przypadku Wykonawców wspólnie ubiegających się o udzielenie zamówienia dokumenty określone w pkt. 1 obowiązują oddzielnie każdego z Wykonawców.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III.5.1) W ZAKRESIE SPEŁNIANIA WARUNKÓW UDZIAŁU W POSTĘPOWANIU:</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1. W celu potwierdzenia spełniania przez Wykonawcę warunków udziału w postępowaniu dotyczących zdolności technicznej lub zawodowej Zamawiający żąda następujących dokumentów: 1) wykazu robót budowlanych wykonywanych nie wcześniej niż w okresie ostatnich 5 lat przed upływem terminu składania ofert, a jeżeli okres prowadzenia działalności jest krótszy w tym okresie, wraz z podaniem ich rodzaju, wartości, daty, miejsce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 wg wzoru stanowiącego załącznik nr 6 do </w:t>
      </w:r>
      <w:proofErr w:type="spellStart"/>
      <w:r w:rsidRPr="00350E42">
        <w:rPr>
          <w:rFonts w:ascii="Times New Roman" w:eastAsia="Times New Roman" w:hAnsi="Times New Roman" w:cs="Times New Roman"/>
          <w:sz w:val="24"/>
          <w:szCs w:val="24"/>
          <w:lang w:eastAsia="pl-PL"/>
        </w:rPr>
        <w:t>siwz</w:t>
      </w:r>
      <w:proofErr w:type="spellEnd"/>
      <w:r w:rsidRPr="00350E42">
        <w:rPr>
          <w:rFonts w:ascii="Times New Roman" w:eastAsia="Times New Roman" w:hAnsi="Times New Roman" w:cs="Times New Roman"/>
          <w:sz w:val="24"/>
          <w:szCs w:val="24"/>
          <w:lang w:eastAsia="pl-PL"/>
        </w:rPr>
        <w:t xml:space="preserve">. Wykonawca wykaże „roboty budowlane” określone w Rozdziale V pkt 2.3. </w:t>
      </w:r>
      <w:proofErr w:type="spellStart"/>
      <w:r w:rsidRPr="00350E42">
        <w:rPr>
          <w:rFonts w:ascii="Times New Roman" w:eastAsia="Times New Roman" w:hAnsi="Times New Roman" w:cs="Times New Roman"/>
          <w:sz w:val="24"/>
          <w:szCs w:val="24"/>
          <w:lang w:eastAsia="pl-PL"/>
        </w:rPr>
        <w:t>siwz</w:t>
      </w:r>
      <w:proofErr w:type="spellEnd"/>
      <w:r w:rsidRPr="00350E42">
        <w:rPr>
          <w:rFonts w:ascii="Times New Roman" w:eastAsia="Times New Roman" w:hAnsi="Times New Roman" w:cs="Times New Roman"/>
          <w:sz w:val="24"/>
          <w:szCs w:val="24"/>
          <w:lang w:eastAsia="pl-PL"/>
        </w:rPr>
        <w:t xml:space="preserve"> Przy czym dowodami, o których mowa powyżej, są: - referencje bądź inne dokumenty wystawione przez podmiot, na rzecz którego roboty budowlane były wykonywane, - jeżeli z uzasadnionej przyczyny o obiektywnym charakterze Wykonawca nie jest w stanie uzyskać tych dokumentów - inne dokumenty. Wykonawca wykaże „roboty budowlane” określone w Rozdz. V ust A pkt 2 </w:t>
      </w:r>
      <w:proofErr w:type="spellStart"/>
      <w:r w:rsidRPr="00350E42">
        <w:rPr>
          <w:rFonts w:ascii="Times New Roman" w:eastAsia="Times New Roman" w:hAnsi="Times New Roman" w:cs="Times New Roman"/>
          <w:sz w:val="24"/>
          <w:szCs w:val="24"/>
          <w:lang w:eastAsia="pl-PL"/>
        </w:rPr>
        <w:t>ppkt</w:t>
      </w:r>
      <w:proofErr w:type="spellEnd"/>
      <w:r w:rsidRPr="00350E42">
        <w:rPr>
          <w:rFonts w:ascii="Times New Roman" w:eastAsia="Times New Roman" w:hAnsi="Times New Roman" w:cs="Times New Roman"/>
          <w:sz w:val="24"/>
          <w:szCs w:val="24"/>
          <w:lang w:eastAsia="pl-PL"/>
        </w:rPr>
        <w:t xml:space="preserve"> 2.3.1 niniejszej SIWZ. 2) wykazu osób (spełniające wymogi opisane w SIWZ w Rozdziale V ust A pkt 2 </w:t>
      </w:r>
      <w:proofErr w:type="spellStart"/>
      <w:r w:rsidRPr="00350E42">
        <w:rPr>
          <w:rFonts w:ascii="Times New Roman" w:eastAsia="Times New Roman" w:hAnsi="Times New Roman" w:cs="Times New Roman"/>
          <w:sz w:val="24"/>
          <w:szCs w:val="24"/>
          <w:lang w:eastAsia="pl-PL"/>
        </w:rPr>
        <w:t>ppkt</w:t>
      </w:r>
      <w:proofErr w:type="spellEnd"/>
      <w:r w:rsidRPr="00350E42">
        <w:rPr>
          <w:rFonts w:ascii="Times New Roman" w:eastAsia="Times New Roman" w:hAnsi="Times New Roman" w:cs="Times New Roman"/>
          <w:sz w:val="24"/>
          <w:szCs w:val="24"/>
          <w:lang w:eastAsia="pl-PL"/>
        </w:rPr>
        <w:t xml:space="preserve"> 2.3.2 ),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wzoru stanowiącego załącznik nr7 do </w:t>
      </w:r>
      <w:proofErr w:type="spellStart"/>
      <w:r w:rsidRPr="00350E42">
        <w:rPr>
          <w:rFonts w:ascii="Times New Roman" w:eastAsia="Times New Roman" w:hAnsi="Times New Roman" w:cs="Times New Roman"/>
          <w:sz w:val="24"/>
          <w:szCs w:val="24"/>
          <w:lang w:eastAsia="pl-PL"/>
        </w:rPr>
        <w:t>siwz</w:t>
      </w:r>
      <w:proofErr w:type="spellEnd"/>
      <w:r w:rsidRPr="00350E42">
        <w:rPr>
          <w:rFonts w:ascii="Times New Roman" w:eastAsia="Times New Roman" w:hAnsi="Times New Roman" w:cs="Times New Roman"/>
          <w:sz w:val="24"/>
          <w:szCs w:val="24"/>
          <w:lang w:eastAsia="pl-PL"/>
        </w:rPr>
        <w:t xml:space="preserve"> 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t>
      </w:r>
      <w:r w:rsidRPr="00350E42">
        <w:rPr>
          <w:rFonts w:ascii="Times New Roman" w:eastAsia="Times New Roman" w:hAnsi="Times New Roman" w:cs="Times New Roman"/>
          <w:sz w:val="24"/>
          <w:szCs w:val="24"/>
          <w:lang w:eastAsia="pl-PL"/>
        </w:rPr>
        <w:lastRenderedPageBreak/>
        <w:t xml:space="preserve">wskazane zdolności dotyczą. 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III.5.2) W ZAKRESIE KRYTERIÓW SELEKCJI:</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III.7) INNE DOKUMENTY NIE WYMIENIONE W pkt III.3) - III.6)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Wykonawca złoży wraz z ofertą: 1) Pełnomocnictwo do reprezentowania Wykonawcy w niniejszym postępowaniu lub /i do podpisania umowy (o ile nie wynika z dokumentów rejestracyjnych). Pełnomocnictwo musi być podpisane przez osoby uprawnione do reprezentowania Wykonawcy (podpisy i pieczęcie oryginalne) lub mieć postać aktu notarialnego, albo notarialnie potwierdzonej kopii. 2) Dowód wniesienia wadium (wadium wnoszone w gwarancjach lub/i poręczeniach należy składać w formie oryginału. Oryginały można dołączyć do oferty lub złożyć przed upływem terminu składania ofert do Kasy Zamawiającego (patrz adres – rozdz. I) lub dołączyć np. w koszulce do wierzchniej strony koperty zawierającej ofertę. 3) Formularz - informacja o częściach zamówienia, których wykonanie Wykonawca zamierza powierzyć podwykonawcom lub wykonaniu przedmiotu zamówienia siłami własnymi - według wzoru stanowiącego Załącznika nr 4 do SIWZ. 4)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dołączonego do niniejszej SIWZ (Załącznik nr 5). Wraz ze złożeniem oświadczenia, Wykonawca może przedstawić dowody, że powiązania z innym Wykonawcą nie prowadzą do zakłócenia konkurencji w postępowaniu o udzielenie zamówienia. W przypadku Wykonawców wspólnie ubiegających się o udzielenie zamówienia niniejsze oświadczenie składa każdy z Wykonawców.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u w:val="single"/>
          <w:lang w:eastAsia="pl-PL"/>
        </w:rPr>
        <w:t xml:space="preserve">SEKCJA IV: PROCEDURA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 xml:space="preserve">IV.1) OPIS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IV.1.1) Tryb udzielenia zamówienia: </w:t>
      </w:r>
      <w:r w:rsidRPr="00350E42">
        <w:rPr>
          <w:rFonts w:ascii="Times New Roman" w:eastAsia="Times New Roman" w:hAnsi="Times New Roman" w:cs="Times New Roman"/>
          <w:sz w:val="24"/>
          <w:szCs w:val="24"/>
          <w:lang w:eastAsia="pl-PL"/>
        </w:rPr>
        <w:t xml:space="preserve">Przetarg nieograniczony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IV.1.2) Zamawiający żąda wniesienia wadium:</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Tak </w:t>
      </w:r>
      <w:r w:rsidRPr="00350E42">
        <w:rPr>
          <w:rFonts w:ascii="Times New Roman" w:eastAsia="Times New Roman" w:hAnsi="Times New Roman" w:cs="Times New Roman"/>
          <w:sz w:val="24"/>
          <w:szCs w:val="24"/>
          <w:lang w:eastAsia="pl-PL"/>
        </w:rPr>
        <w:br/>
        <w:t xml:space="preserve">Informacja na temat wadium </w:t>
      </w:r>
      <w:r w:rsidRPr="00350E42">
        <w:rPr>
          <w:rFonts w:ascii="Times New Roman" w:eastAsia="Times New Roman" w:hAnsi="Times New Roman" w:cs="Times New Roman"/>
          <w:sz w:val="24"/>
          <w:szCs w:val="24"/>
          <w:lang w:eastAsia="pl-PL"/>
        </w:rPr>
        <w:br/>
        <w:t xml:space="preserve">1.Każda oferta musi być zabezpieczona wadium na cały okres związania ofertą, w wysokości: </w:t>
      </w:r>
      <w:r w:rsidRPr="00350E42">
        <w:rPr>
          <w:rFonts w:ascii="Times New Roman" w:eastAsia="Times New Roman" w:hAnsi="Times New Roman" w:cs="Times New Roman"/>
          <w:sz w:val="24"/>
          <w:szCs w:val="24"/>
          <w:lang w:eastAsia="pl-PL"/>
        </w:rPr>
        <w:lastRenderedPageBreak/>
        <w:t xml:space="preserve">6 000,00 zł (słownie: sześć tysięcy złotych)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350E42">
        <w:rPr>
          <w:rFonts w:ascii="Times New Roman" w:eastAsia="Times New Roman" w:hAnsi="Times New Roman" w:cs="Times New Roman"/>
          <w:sz w:val="24"/>
          <w:szCs w:val="24"/>
          <w:lang w:eastAsia="pl-PL"/>
        </w:rPr>
        <w:t>późn</w:t>
      </w:r>
      <w:proofErr w:type="spellEnd"/>
      <w:r w:rsidRPr="00350E42">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Rozdziału 11 ust. A pkt. 7 niniejszej SIWZ. 4. Wadium w pieniądzu należy wpłacić na konto Zamawiającego: Nr 90 1090 1926 0000 0005 1400 5976 z podaniem dopisku : wadium –Dach Hala sportowa. 5. Wadium wniesione przelewem na konto KPSWJG uznane będzie za wniesione w terminie, jeżeli przed terminem składania ofert konto Zamawiającego będzie uznane kwotą wadium.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IV.1.3) Przewiduje się udzielenie zaliczek na poczet wykonania zamówienia:</w:t>
      </w:r>
      <w:r w:rsidRPr="00350E42">
        <w:rPr>
          <w:rFonts w:ascii="Times New Roman" w:eastAsia="Times New Roman" w:hAnsi="Times New Roman" w:cs="Times New Roman"/>
          <w:sz w:val="24"/>
          <w:szCs w:val="24"/>
          <w:lang w:eastAsia="pl-PL"/>
        </w:rPr>
        <w:t xml:space="preserv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Należy podać informacje na temat udzielania zaliczek: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50E42">
        <w:rPr>
          <w:rFonts w:ascii="Times New Roman" w:eastAsia="Times New Roman" w:hAnsi="Times New Roman" w:cs="Times New Roman"/>
          <w:sz w:val="24"/>
          <w:szCs w:val="24"/>
          <w:lang w:eastAsia="pl-PL"/>
        </w:rPr>
        <w:br/>
        <w:t xml:space="preserve">Nie </w:t>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IV.1.5.) Wymaga się złożenia oferty wariantowej: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Dopuszcza się złożenie oferty wariantowej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Liczba wykonawców   </w:t>
      </w:r>
      <w:r w:rsidRPr="00350E42">
        <w:rPr>
          <w:rFonts w:ascii="Times New Roman" w:eastAsia="Times New Roman" w:hAnsi="Times New Roman" w:cs="Times New Roman"/>
          <w:sz w:val="24"/>
          <w:szCs w:val="24"/>
          <w:lang w:eastAsia="pl-PL"/>
        </w:rPr>
        <w:br/>
        <w:t xml:space="preserve">Przewidywana minimalna liczba wykonawców </w:t>
      </w:r>
      <w:r w:rsidRPr="00350E42">
        <w:rPr>
          <w:rFonts w:ascii="Times New Roman" w:eastAsia="Times New Roman" w:hAnsi="Times New Roman" w:cs="Times New Roman"/>
          <w:sz w:val="24"/>
          <w:szCs w:val="24"/>
          <w:lang w:eastAsia="pl-PL"/>
        </w:rPr>
        <w:br/>
        <w:t xml:space="preserve">Maksymalna liczba wykonawców   </w:t>
      </w:r>
      <w:r w:rsidRPr="00350E42">
        <w:rPr>
          <w:rFonts w:ascii="Times New Roman" w:eastAsia="Times New Roman" w:hAnsi="Times New Roman" w:cs="Times New Roman"/>
          <w:sz w:val="24"/>
          <w:szCs w:val="24"/>
          <w:lang w:eastAsia="pl-PL"/>
        </w:rPr>
        <w:br/>
        <w:t xml:space="preserve">Kryteria selekcji wykonawców: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IV.1.7) Informacje na temat umowy ramowej lub dynamicznego systemu zakupów: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Umowa ramowa będzie zawarta: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lastRenderedPageBreak/>
        <w:t xml:space="preserve">Czy przewiduje się ograniczenie liczby uczestników umowy ramowej: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Przewidziana maksymalna liczba uczestników umowy ramowej: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Zamówienie obejmuje ustanowienie dynamicznego systemu zakupów: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IV.1.8) Aukcja elektroniczna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Przewidziane jest przeprowadzenie aukcji elektronicznej </w:t>
      </w:r>
      <w:r w:rsidRPr="00350E42">
        <w:rPr>
          <w:rFonts w:ascii="Times New Roman" w:eastAsia="Times New Roman" w:hAnsi="Times New Roman" w:cs="Times New Roman"/>
          <w:i/>
          <w:iCs/>
          <w:sz w:val="24"/>
          <w:szCs w:val="24"/>
          <w:lang w:eastAsia="pl-PL"/>
        </w:rPr>
        <w:t xml:space="preserve">(przetarg nieograniczony, przetarg ograniczony, negocjacje z ogłoszeniem) </w:t>
      </w:r>
      <w:r w:rsidRPr="00350E42">
        <w:rPr>
          <w:rFonts w:ascii="Times New Roman" w:eastAsia="Times New Roman" w:hAnsi="Times New Roman" w:cs="Times New Roman"/>
          <w:sz w:val="24"/>
          <w:szCs w:val="24"/>
          <w:lang w:eastAsia="pl-PL"/>
        </w:rPr>
        <w:t xml:space="preserve">Nie </w:t>
      </w:r>
      <w:r w:rsidRPr="00350E42">
        <w:rPr>
          <w:rFonts w:ascii="Times New Roman" w:eastAsia="Times New Roman" w:hAnsi="Times New Roman" w:cs="Times New Roman"/>
          <w:sz w:val="24"/>
          <w:szCs w:val="24"/>
          <w:lang w:eastAsia="pl-PL"/>
        </w:rPr>
        <w:br/>
        <w:t xml:space="preserve">Należy podać adres strony internetowej, na której aukcja będzie prowadzona: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50E42">
        <w:rPr>
          <w:rFonts w:ascii="Times New Roman" w:eastAsia="Times New Roman" w:hAnsi="Times New Roman" w:cs="Times New Roman"/>
          <w:sz w:val="24"/>
          <w:szCs w:val="24"/>
          <w:lang w:eastAsia="pl-PL"/>
        </w:rPr>
        <w:br/>
        <w:t xml:space="preserve">Informacje dotyczące przebiegu aukcji elektronicznej: </w:t>
      </w:r>
      <w:r w:rsidRPr="00350E4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50E4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50E42">
        <w:rPr>
          <w:rFonts w:ascii="Times New Roman" w:eastAsia="Times New Roman" w:hAnsi="Times New Roman" w:cs="Times New Roman"/>
          <w:sz w:val="24"/>
          <w:szCs w:val="24"/>
          <w:lang w:eastAsia="pl-PL"/>
        </w:rPr>
        <w:br/>
        <w:t xml:space="preserve">Wymagania dotyczące rejestracji i identyfikacji wykonawców w aukcji elektronicznej: </w:t>
      </w:r>
      <w:r w:rsidRPr="00350E42">
        <w:rPr>
          <w:rFonts w:ascii="Times New Roman" w:eastAsia="Times New Roman" w:hAnsi="Times New Roman" w:cs="Times New Roman"/>
          <w:sz w:val="24"/>
          <w:szCs w:val="24"/>
          <w:lang w:eastAsia="pl-PL"/>
        </w:rPr>
        <w:br/>
        <w:t xml:space="preserve">Informacje o liczbie etapów aukcji elektronicznej i czasie ich trwania: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t xml:space="preserve">Czas trwania: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50E42">
        <w:rPr>
          <w:rFonts w:ascii="Times New Roman" w:eastAsia="Times New Roman" w:hAnsi="Times New Roman" w:cs="Times New Roman"/>
          <w:sz w:val="24"/>
          <w:szCs w:val="24"/>
          <w:lang w:eastAsia="pl-PL"/>
        </w:rPr>
        <w:br/>
        <w:t xml:space="preserve">Warunki zamknięcia aukcji elektronicznej: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IV.2) KRYTERIA OCENY OFERT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IV.2.1) Kryteria oceny ofert: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IV.2.2) Kryteria</w:t>
      </w:r>
      <w:r w:rsidRPr="00350E4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Znaczenie</w:t>
            </w:r>
          </w:p>
        </w:tc>
      </w:tr>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60,00</w:t>
            </w:r>
          </w:p>
        </w:tc>
      </w:tr>
      <w:tr w:rsidR="00350E42" w:rsidRPr="00350E42" w:rsidTr="00350E42">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40,00</w:t>
            </w:r>
          </w:p>
        </w:tc>
      </w:tr>
    </w:tbl>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50E42">
        <w:rPr>
          <w:rFonts w:ascii="Times New Roman" w:eastAsia="Times New Roman" w:hAnsi="Times New Roman" w:cs="Times New Roman"/>
          <w:b/>
          <w:bCs/>
          <w:sz w:val="24"/>
          <w:szCs w:val="24"/>
          <w:lang w:eastAsia="pl-PL"/>
        </w:rPr>
        <w:t>Pzp</w:t>
      </w:r>
      <w:proofErr w:type="spellEnd"/>
      <w:r w:rsidRPr="00350E42">
        <w:rPr>
          <w:rFonts w:ascii="Times New Roman" w:eastAsia="Times New Roman" w:hAnsi="Times New Roman" w:cs="Times New Roman"/>
          <w:b/>
          <w:bCs/>
          <w:sz w:val="24"/>
          <w:szCs w:val="24"/>
          <w:lang w:eastAsia="pl-PL"/>
        </w:rPr>
        <w:t xml:space="preserve"> </w:t>
      </w:r>
      <w:r w:rsidRPr="00350E42">
        <w:rPr>
          <w:rFonts w:ascii="Times New Roman" w:eastAsia="Times New Roman" w:hAnsi="Times New Roman" w:cs="Times New Roman"/>
          <w:sz w:val="24"/>
          <w:szCs w:val="24"/>
          <w:lang w:eastAsia="pl-PL"/>
        </w:rPr>
        <w:t xml:space="preserve">(przetarg nieograniczony) </w:t>
      </w:r>
      <w:r w:rsidRPr="00350E42">
        <w:rPr>
          <w:rFonts w:ascii="Times New Roman" w:eastAsia="Times New Roman" w:hAnsi="Times New Roman" w:cs="Times New Roman"/>
          <w:sz w:val="24"/>
          <w:szCs w:val="24"/>
          <w:lang w:eastAsia="pl-PL"/>
        </w:rPr>
        <w:br/>
        <w:t xml:space="preserve">Tak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IV.3) Negocjacje z ogłoszeniem, dialog konkurencyjny, partnerstwo innowacyjne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IV.3.1) Informacje na temat negocjacji z ogłoszeniem</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Minimalne wymagania, które muszą spełniać wszystkie oferty: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50E42">
        <w:rPr>
          <w:rFonts w:ascii="Times New Roman" w:eastAsia="Times New Roman" w:hAnsi="Times New Roman" w:cs="Times New Roman"/>
          <w:sz w:val="24"/>
          <w:szCs w:val="24"/>
          <w:lang w:eastAsia="pl-PL"/>
        </w:rPr>
        <w:br/>
        <w:t xml:space="preserve">Przewidziany jest podział negocjacji na etapy w celu ograniczenia liczby ofert: </w:t>
      </w:r>
      <w:r w:rsidRPr="00350E42">
        <w:rPr>
          <w:rFonts w:ascii="Times New Roman" w:eastAsia="Times New Roman" w:hAnsi="Times New Roman" w:cs="Times New Roman"/>
          <w:sz w:val="24"/>
          <w:szCs w:val="24"/>
          <w:lang w:eastAsia="pl-PL"/>
        </w:rPr>
        <w:br/>
        <w:t xml:space="preserve">Należy podać informacje na temat etapów negocjacji (w tym liczbę etapów):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IV.3.2) Informacje na temat dialogu konkurencyjnego</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Wstępny harmonogram postępowania: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Podział dialogu na etapy w celu ograniczenia liczby rozwiązań: </w:t>
      </w:r>
      <w:r w:rsidRPr="00350E42">
        <w:rPr>
          <w:rFonts w:ascii="Times New Roman" w:eastAsia="Times New Roman" w:hAnsi="Times New Roman" w:cs="Times New Roman"/>
          <w:sz w:val="24"/>
          <w:szCs w:val="24"/>
          <w:lang w:eastAsia="pl-PL"/>
        </w:rPr>
        <w:br/>
        <w:t xml:space="preserve">Należy podać informacje na temat etapów dialogu: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IV.3.3) Informacje na temat partnerstwa innowacyjnego</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Informacje dodatkowe: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IV.4) Licytacja elektroniczna </w:t>
      </w:r>
      <w:r w:rsidRPr="00350E42">
        <w:rPr>
          <w:rFonts w:ascii="Times New Roman" w:eastAsia="Times New Roman" w:hAnsi="Times New Roman" w:cs="Times New Roman"/>
          <w:sz w:val="24"/>
          <w:szCs w:val="24"/>
          <w:lang w:eastAsia="pl-PL"/>
        </w:rPr>
        <w:br/>
        <w:t xml:space="preserve">Adres strony internetowej, na której będzie prowadzona licytacja elektroniczna: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Informacje o liczbie etapów licytacji elektronicznej i czasie ich trwania: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Czas trwania: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Termin składania wniosków o dopuszczenie do udziału w licytacji elektronicznej: </w:t>
      </w:r>
      <w:r w:rsidRPr="00350E42">
        <w:rPr>
          <w:rFonts w:ascii="Times New Roman" w:eastAsia="Times New Roman" w:hAnsi="Times New Roman" w:cs="Times New Roman"/>
          <w:sz w:val="24"/>
          <w:szCs w:val="24"/>
          <w:lang w:eastAsia="pl-PL"/>
        </w:rPr>
        <w:br/>
        <w:t xml:space="preserve">Data: godzina: </w:t>
      </w:r>
      <w:r w:rsidRPr="00350E42">
        <w:rPr>
          <w:rFonts w:ascii="Times New Roman" w:eastAsia="Times New Roman" w:hAnsi="Times New Roman" w:cs="Times New Roman"/>
          <w:sz w:val="24"/>
          <w:szCs w:val="24"/>
          <w:lang w:eastAsia="pl-PL"/>
        </w:rPr>
        <w:br/>
        <w:t xml:space="preserve">Termin otwarcia licytacji elektronicznej: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t xml:space="preserve">Termin i warunki zamknięcia licytacji elektronicznej: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t xml:space="preserve">Wymagania dotyczące zabezpieczenia należytego wykonania umowy: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lang w:eastAsia="pl-PL"/>
        </w:rPr>
        <w:br/>
        <w:t xml:space="preserve">Informacje dodatkowe: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r w:rsidRPr="00350E42">
        <w:rPr>
          <w:rFonts w:ascii="Times New Roman" w:eastAsia="Times New Roman" w:hAnsi="Times New Roman" w:cs="Times New Roman"/>
          <w:b/>
          <w:bCs/>
          <w:sz w:val="24"/>
          <w:szCs w:val="24"/>
          <w:lang w:eastAsia="pl-PL"/>
        </w:rPr>
        <w:t>IV.5) ZMIANA UMOWY</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50E42">
        <w:rPr>
          <w:rFonts w:ascii="Times New Roman" w:eastAsia="Times New Roman" w:hAnsi="Times New Roman" w:cs="Times New Roman"/>
          <w:sz w:val="24"/>
          <w:szCs w:val="24"/>
          <w:lang w:eastAsia="pl-PL"/>
        </w:rPr>
        <w:t xml:space="preserve"> Tak </w:t>
      </w:r>
      <w:r w:rsidRPr="00350E42">
        <w:rPr>
          <w:rFonts w:ascii="Times New Roman" w:eastAsia="Times New Roman" w:hAnsi="Times New Roman" w:cs="Times New Roman"/>
          <w:sz w:val="24"/>
          <w:szCs w:val="24"/>
          <w:lang w:eastAsia="pl-PL"/>
        </w:rPr>
        <w:br/>
        <w:t xml:space="preserve">Należy wskazać zakres, charakter zmian oraz warunki wprowadzenia zmian: </w:t>
      </w:r>
      <w:r w:rsidRPr="00350E42">
        <w:rPr>
          <w:rFonts w:ascii="Times New Roman" w:eastAsia="Times New Roman" w:hAnsi="Times New Roman" w:cs="Times New Roman"/>
          <w:sz w:val="24"/>
          <w:szCs w:val="24"/>
          <w:lang w:eastAsia="pl-PL"/>
        </w:rPr>
        <w:br/>
        <w:t xml:space="preserve">1. Zamawiający na podstawie art. 144 ust. 1 pkt. 1 ustawy - Prawo zamówień publicznych przewiduje możliwość dokonania zmiany niniejszej umowy w przypadkach określonych w niniejszej umowie, a także w razie: 1) zmiany adresu/siedziby Zamawiającego i Wykonawcy oraz innych danych ujawnionych w rejestrach publicznych, 2) zmiany numeru konta Wykonawcy, 3) zmiany obowiązujących przepisów prawa w zakresie mającym wpływ na realizację przedmiotu zamówienia, 4) zmiany podwykonawcy na warunkach określonych w § 14 niniejszej umowy. 2. Poza przypadkami opisanymi w ust. 1 niniejszego paragrafu, Zamawiający dopuszcza zmiany postanowień niniejszej umowy, w sytuacjach przewidzianych art. 144 ust. 1 pkt. 2 - 6 ustawy - Prawo zamówień publicznych. 3. Z zastrzeżeniem § 4 ust. 3 niniejszej umowy, każda zmiana umowy wymaga formy pisemnej w postaci aneksu, pod rygorem nieważności.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IV.6) INFORMACJE ADMINISTRACYJNE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IV.6.1) Sposób udostępniania informacji o charakterze poufnym </w:t>
      </w:r>
      <w:r w:rsidRPr="00350E42">
        <w:rPr>
          <w:rFonts w:ascii="Times New Roman" w:eastAsia="Times New Roman" w:hAnsi="Times New Roman" w:cs="Times New Roman"/>
          <w:i/>
          <w:iCs/>
          <w:sz w:val="24"/>
          <w:szCs w:val="24"/>
          <w:lang w:eastAsia="pl-PL"/>
        </w:rPr>
        <w:t xml:space="preserve">(jeżeli dotyczy):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Środki służące ochronie informacji o charakterze poufnym</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50E42">
        <w:rPr>
          <w:rFonts w:ascii="Times New Roman" w:eastAsia="Times New Roman" w:hAnsi="Times New Roman" w:cs="Times New Roman"/>
          <w:sz w:val="24"/>
          <w:szCs w:val="24"/>
          <w:lang w:eastAsia="pl-PL"/>
        </w:rPr>
        <w:br/>
        <w:t xml:space="preserve">Data: 2019-03-01, godzina: 12:00, </w:t>
      </w:r>
      <w:r w:rsidRPr="00350E4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Wskazać powody: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50E42">
        <w:rPr>
          <w:rFonts w:ascii="Times New Roman" w:eastAsia="Times New Roman" w:hAnsi="Times New Roman" w:cs="Times New Roman"/>
          <w:sz w:val="24"/>
          <w:szCs w:val="24"/>
          <w:lang w:eastAsia="pl-PL"/>
        </w:rPr>
        <w:br/>
        <w:t xml:space="preserve">&gt;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lastRenderedPageBreak/>
        <w:t xml:space="preserve">IV.6.3) Termin związania ofertą: </w:t>
      </w:r>
      <w:r w:rsidRPr="00350E42">
        <w:rPr>
          <w:rFonts w:ascii="Times New Roman" w:eastAsia="Times New Roman" w:hAnsi="Times New Roman" w:cs="Times New Roman"/>
          <w:sz w:val="24"/>
          <w:szCs w:val="24"/>
          <w:lang w:eastAsia="pl-PL"/>
        </w:rPr>
        <w:t xml:space="preserve">do: okres w dniach: 30 (od ostatecznego terminu składania ofert)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r w:rsidRPr="00350E42">
        <w:rPr>
          <w:rFonts w:ascii="Times New Roman" w:eastAsia="Times New Roman" w:hAnsi="Times New Roman" w:cs="Times New Roman"/>
          <w:b/>
          <w:bCs/>
          <w:sz w:val="24"/>
          <w:szCs w:val="24"/>
          <w:lang w:eastAsia="pl-PL"/>
        </w:rPr>
        <w:t>IV.6.6) Informacje dodatkowe:</w:t>
      </w:r>
      <w:r w:rsidRPr="00350E42">
        <w:rPr>
          <w:rFonts w:ascii="Times New Roman" w:eastAsia="Times New Roman" w:hAnsi="Times New Roman" w:cs="Times New Roman"/>
          <w:sz w:val="24"/>
          <w:szCs w:val="24"/>
          <w:lang w:eastAsia="pl-PL"/>
        </w:rPr>
        <w:t xml:space="preserve"> </w:t>
      </w:r>
      <w:r w:rsidRPr="00350E42">
        <w:rPr>
          <w:rFonts w:ascii="Times New Roman" w:eastAsia="Times New Roman" w:hAnsi="Times New Roman" w:cs="Times New Roman"/>
          <w:sz w:val="24"/>
          <w:szCs w:val="24"/>
          <w:lang w:eastAsia="pl-PL"/>
        </w:rPr>
        <w:br/>
      </w:r>
    </w:p>
    <w:p w:rsidR="00350E42" w:rsidRPr="00350E42" w:rsidRDefault="00350E42" w:rsidP="00350E42">
      <w:pPr>
        <w:spacing w:after="0" w:line="240" w:lineRule="auto"/>
        <w:jc w:val="center"/>
        <w:rPr>
          <w:rFonts w:ascii="Times New Roman" w:eastAsia="Times New Roman" w:hAnsi="Times New Roman" w:cs="Times New Roman"/>
          <w:sz w:val="24"/>
          <w:szCs w:val="24"/>
          <w:lang w:eastAsia="pl-PL"/>
        </w:rPr>
      </w:pPr>
      <w:r w:rsidRPr="00350E42">
        <w:rPr>
          <w:rFonts w:ascii="Times New Roman" w:eastAsia="Times New Roman" w:hAnsi="Times New Roman" w:cs="Times New Roman"/>
          <w:sz w:val="24"/>
          <w:szCs w:val="24"/>
          <w:u w:val="single"/>
          <w:lang w:eastAsia="pl-PL"/>
        </w:rPr>
        <w:t xml:space="preserve">ZAŁĄCZNIK I - INFORMACJE DOTYCZĄCE OFERT CZĘŚCIOWYCH </w:t>
      </w:r>
    </w:p>
    <w:p w:rsidR="00350E42" w:rsidRPr="00350E42" w:rsidRDefault="00350E42" w:rsidP="00350E42">
      <w:pPr>
        <w:spacing w:after="0" w:line="240" w:lineRule="auto"/>
        <w:rPr>
          <w:rFonts w:ascii="Times New Roman" w:eastAsia="Times New Roman" w:hAnsi="Times New Roman" w:cs="Times New Roman"/>
          <w:sz w:val="24"/>
          <w:szCs w:val="24"/>
          <w:lang w:eastAsia="pl-PL"/>
        </w:rPr>
      </w:pPr>
    </w:p>
    <w:p w:rsidR="00350E42" w:rsidRPr="00350E42" w:rsidRDefault="00350E42" w:rsidP="00350E42">
      <w:pPr>
        <w:spacing w:after="0" w:line="240" w:lineRule="auto"/>
        <w:rPr>
          <w:rFonts w:ascii="Times New Roman" w:eastAsia="Times New Roman" w:hAnsi="Times New Roman" w:cs="Times New Roman"/>
          <w:sz w:val="24"/>
          <w:szCs w:val="24"/>
          <w:lang w:eastAsia="pl-PL"/>
        </w:rPr>
      </w:pPr>
    </w:p>
    <w:p w:rsidR="00350E42" w:rsidRPr="00350E42" w:rsidRDefault="00350E42" w:rsidP="00350E42">
      <w:pPr>
        <w:spacing w:after="240" w:line="240" w:lineRule="auto"/>
        <w:rPr>
          <w:rFonts w:ascii="Times New Roman" w:eastAsia="Times New Roman" w:hAnsi="Times New Roman" w:cs="Times New Roman"/>
          <w:sz w:val="24"/>
          <w:szCs w:val="24"/>
          <w:lang w:eastAsia="pl-PL"/>
        </w:rPr>
      </w:pPr>
    </w:p>
    <w:p w:rsidR="00350E42" w:rsidRPr="00350E42" w:rsidRDefault="00350E42" w:rsidP="00350E4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50E42" w:rsidRPr="00350E42" w:rsidTr="00350E42">
        <w:trPr>
          <w:tblCellSpacing w:w="15" w:type="dxa"/>
        </w:trPr>
        <w:tc>
          <w:tcPr>
            <w:tcW w:w="0" w:type="auto"/>
            <w:vAlign w:val="center"/>
            <w:hideMark/>
          </w:tcPr>
          <w:p w:rsidR="00350E42" w:rsidRPr="00350E42" w:rsidRDefault="00350E42" w:rsidP="00350E42">
            <w:pPr>
              <w:spacing w:after="0" w:line="240" w:lineRule="auto"/>
              <w:rPr>
                <w:rFonts w:ascii="Times New Roman" w:eastAsia="Times New Roman" w:hAnsi="Times New Roman" w:cs="Times New Roman"/>
                <w:sz w:val="24"/>
                <w:szCs w:val="24"/>
                <w:lang w:eastAsia="pl-PL"/>
              </w:rPr>
            </w:pPr>
          </w:p>
        </w:tc>
      </w:tr>
    </w:tbl>
    <w:p w:rsidR="00350E42" w:rsidRPr="00350E42" w:rsidRDefault="00350E42" w:rsidP="00350E42">
      <w:pPr>
        <w:pBdr>
          <w:top w:val="single" w:sz="6" w:space="1" w:color="auto"/>
        </w:pBdr>
        <w:spacing w:after="0" w:line="240" w:lineRule="auto"/>
        <w:jc w:val="center"/>
        <w:rPr>
          <w:rFonts w:ascii="Arial" w:eastAsia="Times New Roman" w:hAnsi="Arial" w:cs="Arial"/>
          <w:vanish/>
          <w:sz w:val="16"/>
          <w:szCs w:val="16"/>
          <w:lang w:eastAsia="pl-PL"/>
        </w:rPr>
      </w:pPr>
      <w:r w:rsidRPr="00350E42">
        <w:rPr>
          <w:rFonts w:ascii="Arial" w:eastAsia="Times New Roman" w:hAnsi="Arial" w:cs="Arial"/>
          <w:vanish/>
          <w:sz w:val="16"/>
          <w:szCs w:val="16"/>
          <w:lang w:eastAsia="pl-PL"/>
        </w:rPr>
        <w:t>Dół formularza</w:t>
      </w:r>
    </w:p>
    <w:p w:rsidR="00350E42" w:rsidRPr="00350E42" w:rsidRDefault="00350E42" w:rsidP="00350E42">
      <w:pPr>
        <w:pBdr>
          <w:bottom w:val="single" w:sz="6" w:space="1" w:color="auto"/>
        </w:pBdr>
        <w:spacing w:after="0" w:line="240" w:lineRule="auto"/>
        <w:jc w:val="center"/>
        <w:rPr>
          <w:rFonts w:ascii="Arial" w:eastAsia="Times New Roman" w:hAnsi="Arial" w:cs="Arial"/>
          <w:vanish/>
          <w:sz w:val="16"/>
          <w:szCs w:val="16"/>
          <w:lang w:eastAsia="pl-PL"/>
        </w:rPr>
      </w:pPr>
      <w:r w:rsidRPr="00350E42">
        <w:rPr>
          <w:rFonts w:ascii="Arial" w:eastAsia="Times New Roman" w:hAnsi="Arial" w:cs="Arial"/>
          <w:vanish/>
          <w:sz w:val="16"/>
          <w:szCs w:val="16"/>
          <w:lang w:eastAsia="pl-PL"/>
        </w:rPr>
        <w:t>Początek formularza</w:t>
      </w:r>
    </w:p>
    <w:p w:rsidR="00350E42" w:rsidRPr="00350E42" w:rsidRDefault="00350E42" w:rsidP="00350E42">
      <w:pPr>
        <w:pBdr>
          <w:top w:val="single" w:sz="6" w:space="1" w:color="auto"/>
        </w:pBdr>
        <w:spacing w:after="0" w:line="240" w:lineRule="auto"/>
        <w:jc w:val="center"/>
        <w:rPr>
          <w:rFonts w:ascii="Arial" w:eastAsia="Times New Roman" w:hAnsi="Arial" w:cs="Arial"/>
          <w:vanish/>
          <w:sz w:val="16"/>
          <w:szCs w:val="16"/>
          <w:lang w:eastAsia="pl-PL"/>
        </w:rPr>
      </w:pPr>
      <w:r w:rsidRPr="00350E42">
        <w:rPr>
          <w:rFonts w:ascii="Arial" w:eastAsia="Times New Roman" w:hAnsi="Arial" w:cs="Arial"/>
          <w:vanish/>
          <w:sz w:val="16"/>
          <w:szCs w:val="16"/>
          <w:lang w:eastAsia="pl-PL"/>
        </w:rPr>
        <w:t>Dół formularza</w:t>
      </w:r>
    </w:p>
    <w:p w:rsidR="0065502D" w:rsidRDefault="0065502D">
      <w:bookmarkStart w:id="0" w:name="_GoBack"/>
      <w:bookmarkEnd w:id="0"/>
    </w:p>
    <w:sectPr w:rsidR="00655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42"/>
    <w:rsid w:val="00350E42"/>
    <w:rsid w:val="006550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50E4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50E4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50E4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50E42"/>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50E4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50E4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50E4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50E42"/>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872201">
      <w:bodyDiv w:val="1"/>
      <w:marLeft w:val="0"/>
      <w:marRight w:val="0"/>
      <w:marTop w:val="0"/>
      <w:marBottom w:val="0"/>
      <w:divBdr>
        <w:top w:val="none" w:sz="0" w:space="0" w:color="auto"/>
        <w:left w:val="none" w:sz="0" w:space="0" w:color="auto"/>
        <w:bottom w:val="none" w:sz="0" w:space="0" w:color="auto"/>
        <w:right w:val="none" w:sz="0" w:space="0" w:color="auto"/>
      </w:divBdr>
      <w:divsChild>
        <w:div w:id="901598590">
          <w:marLeft w:val="0"/>
          <w:marRight w:val="0"/>
          <w:marTop w:val="0"/>
          <w:marBottom w:val="0"/>
          <w:divBdr>
            <w:top w:val="none" w:sz="0" w:space="0" w:color="auto"/>
            <w:left w:val="none" w:sz="0" w:space="0" w:color="auto"/>
            <w:bottom w:val="none" w:sz="0" w:space="0" w:color="auto"/>
            <w:right w:val="none" w:sz="0" w:space="0" w:color="auto"/>
          </w:divBdr>
          <w:divsChild>
            <w:div w:id="34355779">
              <w:marLeft w:val="0"/>
              <w:marRight w:val="0"/>
              <w:marTop w:val="0"/>
              <w:marBottom w:val="0"/>
              <w:divBdr>
                <w:top w:val="none" w:sz="0" w:space="0" w:color="auto"/>
                <w:left w:val="none" w:sz="0" w:space="0" w:color="auto"/>
                <w:bottom w:val="none" w:sz="0" w:space="0" w:color="auto"/>
                <w:right w:val="none" w:sz="0" w:space="0" w:color="auto"/>
              </w:divBdr>
              <w:divsChild>
                <w:div w:id="1724593097">
                  <w:marLeft w:val="0"/>
                  <w:marRight w:val="0"/>
                  <w:marTop w:val="0"/>
                  <w:marBottom w:val="0"/>
                  <w:divBdr>
                    <w:top w:val="none" w:sz="0" w:space="0" w:color="auto"/>
                    <w:left w:val="none" w:sz="0" w:space="0" w:color="auto"/>
                    <w:bottom w:val="none" w:sz="0" w:space="0" w:color="auto"/>
                    <w:right w:val="none" w:sz="0" w:space="0" w:color="auto"/>
                  </w:divBdr>
                </w:div>
                <w:div w:id="1141386856">
                  <w:marLeft w:val="0"/>
                  <w:marRight w:val="0"/>
                  <w:marTop w:val="0"/>
                  <w:marBottom w:val="0"/>
                  <w:divBdr>
                    <w:top w:val="none" w:sz="0" w:space="0" w:color="auto"/>
                    <w:left w:val="none" w:sz="0" w:space="0" w:color="auto"/>
                    <w:bottom w:val="none" w:sz="0" w:space="0" w:color="auto"/>
                    <w:right w:val="none" w:sz="0" w:space="0" w:color="auto"/>
                  </w:divBdr>
                </w:div>
                <w:div w:id="1798602080">
                  <w:marLeft w:val="0"/>
                  <w:marRight w:val="0"/>
                  <w:marTop w:val="0"/>
                  <w:marBottom w:val="0"/>
                  <w:divBdr>
                    <w:top w:val="none" w:sz="0" w:space="0" w:color="auto"/>
                    <w:left w:val="none" w:sz="0" w:space="0" w:color="auto"/>
                    <w:bottom w:val="none" w:sz="0" w:space="0" w:color="auto"/>
                    <w:right w:val="none" w:sz="0" w:space="0" w:color="auto"/>
                  </w:divBdr>
                  <w:divsChild>
                    <w:div w:id="1682468357">
                      <w:marLeft w:val="0"/>
                      <w:marRight w:val="0"/>
                      <w:marTop w:val="0"/>
                      <w:marBottom w:val="0"/>
                      <w:divBdr>
                        <w:top w:val="none" w:sz="0" w:space="0" w:color="auto"/>
                        <w:left w:val="none" w:sz="0" w:space="0" w:color="auto"/>
                        <w:bottom w:val="none" w:sz="0" w:space="0" w:color="auto"/>
                        <w:right w:val="none" w:sz="0" w:space="0" w:color="auto"/>
                      </w:divBdr>
                    </w:div>
                  </w:divsChild>
                </w:div>
                <w:div w:id="154807386">
                  <w:marLeft w:val="0"/>
                  <w:marRight w:val="0"/>
                  <w:marTop w:val="0"/>
                  <w:marBottom w:val="0"/>
                  <w:divBdr>
                    <w:top w:val="none" w:sz="0" w:space="0" w:color="auto"/>
                    <w:left w:val="none" w:sz="0" w:space="0" w:color="auto"/>
                    <w:bottom w:val="none" w:sz="0" w:space="0" w:color="auto"/>
                    <w:right w:val="none" w:sz="0" w:space="0" w:color="auto"/>
                  </w:divBdr>
                  <w:divsChild>
                    <w:div w:id="2073650884">
                      <w:marLeft w:val="0"/>
                      <w:marRight w:val="0"/>
                      <w:marTop w:val="0"/>
                      <w:marBottom w:val="0"/>
                      <w:divBdr>
                        <w:top w:val="none" w:sz="0" w:space="0" w:color="auto"/>
                        <w:left w:val="none" w:sz="0" w:space="0" w:color="auto"/>
                        <w:bottom w:val="none" w:sz="0" w:space="0" w:color="auto"/>
                        <w:right w:val="none" w:sz="0" w:space="0" w:color="auto"/>
                      </w:divBdr>
                    </w:div>
                  </w:divsChild>
                </w:div>
                <w:div w:id="805776384">
                  <w:marLeft w:val="0"/>
                  <w:marRight w:val="0"/>
                  <w:marTop w:val="0"/>
                  <w:marBottom w:val="0"/>
                  <w:divBdr>
                    <w:top w:val="none" w:sz="0" w:space="0" w:color="auto"/>
                    <w:left w:val="none" w:sz="0" w:space="0" w:color="auto"/>
                    <w:bottom w:val="none" w:sz="0" w:space="0" w:color="auto"/>
                    <w:right w:val="none" w:sz="0" w:space="0" w:color="auto"/>
                  </w:divBdr>
                  <w:divsChild>
                    <w:div w:id="405226302">
                      <w:marLeft w:val="0"/>
                      <w:marRight w:val="0"/>
                      <w:marTop w:val="0"/>
                      <w:marBottom w:val="0"/>
                      <w:divBdr>
                        <w:top w:val="none" w:sz="0" w:space="0" w:color="auto"/>
                        <w:left w:val="none" w:sz="0" w:space="0" w:color="auto"/>
                        <w:bottom w:val="none" w:sz="0" w:space="0" w:color="auto"/>
                        <w:right w:val="none" w:sz="0" w:space="0" w:color="auto"/>
                      </w:divBdr>
                    </w:div>
                    <w:div w:id="925726046">
                      <w:marLeft w:val="0"/>
                      <w:marRight w:val="0"/>
                      <w:marTop w:val="0"/>
                      <w:marBottom w:val="0"/>
                      <w:divBdr>
                        <w:top w:val="none" w:sz="0" w:space="0" w:color="auto"/>
                        <w:left w:val="none" w:sz="0" w:space="0" w:color="auto"/>
                        <w:bottom w:val="none" w:sz="0" w:space="0" w:color="auto"/>
                        <w:right w:val="none" w:sz="0" w:space="0" w:color="auto"/>
                      </w:divBdr>
                    </w:div>
                    <w:div w:id="1135026452">
                      <w:marLeft w:val="0"/>
                      <w:marRight w:val="0"/>
                      <w:marTop w:val="0"/>
                      <w:marBottom w:val="0"/>
                      <w:divBdr>
                        <w:top w:val="none" w:sz="0" w:space="0" w:color="auto"/>
                        <w:left w:val="none" w:sz="0" w:space="0" w:color="auto"/>
                        <w:bottom w:val="none" w:sz="0" w:space="0" w:color="auto"/>
                        <w:right w:val="none" w:sz="0" w:space="0" w:color="auto"/>
                      </w:divBdr>
                    </w:div>
                    <w:div w:id="262685612">
                      <w:marLeft w:val="0"/>
                      <w:marRight w:val="0"/>
                      <w:marTop w:val="0"/>
                      <w:marBottom w:val="0"/>
                      <w:divBdr>
                        <w:top w:val="none" w:sz="0" w:space="0" w:color="auto"/>
                        <w:left w:val="none" w:sz="0" w:space="0" w:color="auto"/>
                        <w:bottom w:val="none" w:sz="0" w:space="0" w:color="auto"/>
                        <w:right w:val="none" w:sz="0" w:space="0" w:color="auto"/>
                      </w:divBdr>
                    </w:div>
                  </w:divsChild>
                </w:div>
                <w:div w:id="1719815676">
                  <w:marLeft w:val="0"/>
                  <w:marRight w:val="0"/>
                  <w:marTop w:val="0"/>
                  <w:marBottom w:val="0"/>
                  <w:divBdr>
                    <w:top w:val="none" w:sz="0" w:space="0" w:color="auto"/>
                    <w:left w:val="none" w:sz="0" w:space="0" w:color="auto"/>
                    <w:bottom w:val="none" w:sz="0" w:space="0" w:color="auto"/>
                    <w:right w:val="none" w:sz="0" w:space="0" w:color="auto"/>
                  </w:divBdr>
                  <w:divsChild>
                    <w:div w:id="89161381">
                      <w:marLeft w:val="0"/>
                      <w:marRight w:val="0"/>
                      <w:marTop w:val="0"/>
                      <w:marBottom w:val="0"/>
                      <w:divBdr>
                        <w:top w:val="none" w:sz="0" w:space="0" w:color="auto"/>
                        <w:left w:val="none" w:sz="0" w:space="0" w:color="auto"/>
                        <w:bottom w:val="none" w:sz="0" w:space="0" w:color="auto"/>
                        <w:right w:val="none" w:sz="0" w:space="0" w:color="auto"/>
                      </w:divBdr>
                    </w:div>
                    <w:div w:id="944387189">
                      <w:marLeft w:val="0"/>
                      <w:marRight w:val="0"/>
                      <w:marTop w:val="0"/>
                      <w:marBottom w:val="0"/>
                      <w:divBdr>
                        <w:top w:val="none" w:sz="0" w:space="0" w:color="auto"/>
                        <w:left w:val="none" w:sz="0" w:space="0" w:color="auto"/>
                        <w:bottom w:val="none" w:sz="0" w:space="0" w:color="auto"/>
                        <w:right w:val="none" w:sz="0" w:space="0" w:color="auto"/>
                      </w:divBdr>
                    </w:div>
                    <w:div w:id="36901692">
                      <w:marLeft w:val="0"/>
                      <w:marRight w:val="0"/>
                      <w:marTop w:val="0"/>
                      <w:marBottom w:val="0"/>
                      <w:divBdr>
                        <w:top w:val="none" w:sz="0" w:space="0" w:color="auto"/>
                        <w:left w:val="none" w:sz="0" w:space="0" w:color="auto"/>
                        <w:bottom w:val="none" w:sz="0" w:space="0" w:color="auto"/>
                        <w:right w:val="none" w:sz="0" w:space="0" w:color="auto"/>
                      </w:divBdr>
                    </w:div>
                    <w:div w:id="1773697553">
                      <w:marLeft w:val="0"/>
                      <w:marRight w:val="0"/>
                      <w:marTop w:val="0"/>
                      <w:marBottom w:val="0"/>
                      <w:divBdr>
                        <w:top w:val="none" w:sz="0" w:space="0" w:color="auto"/>
                        <w:left w:val="none" w:sz="0" w:space="0" w:color="auto"/>
                        <w:bottom w:val="none" w:sz="0" w:space="0" w:color="auto"/>
                        <w:right w:val="none" w:sz="0" w:space="0" w:color="auto"/>
                      </w:divBdr>
                    </w:div>
                    <w:div w:id="2084522651">
                      <w:marLeft w:val="0"/>
                      <w:marRight w:val="0"/>
                      <w:marTop w:val="0"/>
                      <w:marBottom w:val="0"/>
                      <w:divBdr>
                        <w:top w:val="none" w:sz="0" w:space="0" w:color="auto"/>
                        <w:left w:val="none" w:sz="0" w:space="0" w:color="auto"/>
                        <w:bottom w:val="none" w:sz="0" w:space="0" w:color="auto"/>
                        <w:right w:val="none" w:sz="0" w:space="0" w:color="auto"/>
                      </w:divBdr>
                    </w:div>
                    <w:div w:id="1179195521">
                      <w:marLeft w:val="0"/>
                      <w:marRight w:val="0"/>
                      <w:marTop w:val="0"/>
                      <w:marBottom w:val="0"/>
                      <w:divBdr>
                        <w:top w:val="none" w:sz="0" w:space="0" w:color="auto"/>
                        <w:left w:val="none" w:sz="0" w:space="0" w:color="auto"/>
                        <w:bottom w:val="none" w:sz="0" w:space="0" w:color="auto"/>
                        <w:right w:val="none" w:sz="0" w:space="0" w:color="auto"/>
                      </w:divBdr>
                    </w:div>
                    <w:div w:id="311251322">
                      <w:marLeft w:val="0"/>
                      <w:marRight w:val="0"/>
                      <w:marTop w:val="0"/>
                      <w:marBottom w:val="0"/>
                      <w:divBdr>
                        <w:top w:val="none" w:sz="0" w:space="0" w:color="auto"/>
                        <w:left w:val="none" w:sz="0" w:space="0" w:color="auto"/>
                        <w:bottom w:val="none" w:sz="0" w:space="0" w:color="auto"/>
                        <w:right w:val="none" w:sz="0" w:space="0" w:color="auto"/>
                      </w:divBdr>
                    </w:div>
                  </w:divsChild>
                </w:div>
                <w:div w:id="132335070">
                  <w:marLeft w:val="0"/>
                  <w:marRight w:val="0"/>
                  <w:marTop w:val="0"/>
                  <w:marBottom w:val="0"/>
                  <w:divBdr>
                    <w:top w:val="none" w:sz="0" w:space="0" w:color="auto"/>
                    <w:left w:val="none" w:sz="0" w:space="0" w:color="auto"/>
                    <w:bottom w:val="none" w:sz="0" w:space="0" w:color="auto"/>
                    <w:right w:val="none" w:sz="0" w:space="0" w:color="auto"/>
                  </w:divBdr>
                  <w:divsChild>
                    <w:div w:id="1643997937">
                      <w:marLeft w:val="0"/>
                      <w:marRight w:val="0"/>
                      <w:marTop w:val="0"/>
                      <w:marBottom w:val="0"/>
                      <w:divBdr>
                        <w:top w:val="none" w:sz="0" w:space="0" w:color="auto"/>
                        <w:left w:val="none" w:sz="0" w:space="0" w:color="auto"/>
                        <w:bottom w:val="none" w:sz="0" w:space="0" w:color="auto"/>
                        <w:right w:val="none" w:sz="0" w:space="0" w:color="auto"/>
                      </w:divBdr>
                    </w:div>
                    <w:div w:id="1370297040">
                      <w:marLeft w:val="0"/>
                      <w:marRight w:val="0"/>
                      <w:marTop w:val="0"/>
                      <w:marBottom w:val="0"/>
                      <w:divBdr>
                        <w:top w:val="none" w:sz="0" w:space="0" w:color="auto"/>
                        <w:left w:val="none" w:sz="0" w:space="0" w:color="auto"/>
                        <w:bottom w:val="none" w:sz="0" w:space="0" w:color="auto"/>
                        <w:right w:val="none" w:sz="0" w:space="0" w:color="auto"/>
                      </w:divBdr>
                    </w:div>
                  </w:divsChild>
                </w:div>
                <w:div w:id="1880626421">
                  <w:marLeft w:val="0"/>
                  <w:marRight w:val="0"/>
                  <w:marTop w:val="0"/>
                  <w:marBottom w:val="0"/>
                  <w:divBdr>
                    <w:top w:val="none" w:sz="0" w:space="0" w:color="auto"/>
                    <w:left w:val="none" w:sz="0" w:space="0" w:color="auto"/>
                    <w:bottom w:val="none" w:sz="0" w:space="0" w:color="auto"/>
                    <w:right w:val="none" w:sz="0" w:space="0" w:color="auto"/>
                  </w:divBdr>
                  <w:divsChild>
                    <w:div w:id="1688019138">
                      <w:marLeft w:val="0"/>
                      <w:marRight w:val="0"/>
                      <w:marTop w:val="0"/>
                      <w:marBottom w:val="0"/>
                      <w:divBdr>
                        <w:top w:val="none" w:sz="0" w:space="0" w:color="auto"/>
                        <w:left w:val="none" w:sz="0" w:space="0" w:color="auto"/>
                        <w:bottom w:val="none" w:sz="0" w:space="0" w:color="auto"/>
                        <w:right w:val="none" w:sz="0" w:space="0" w:color="auto"/>
                      </w:divBdr>
                    </w:div>
                    <w:div w:id="929045969">
                      <w:marLeft w:val="0"/>
                      <w:marRight w:val="0"/>
                      <w:marTop w:val="0"/>
                      <w:marBottom w:val="0"/>
                      <w:divBdr>
                        <w:top w:val="none" w:sz="0" w:space="0" w:color="auto"/>
                        <w:left w:val="none" w:sz="0" w:space="0" w:color="auto"/>
                        <w:bottom w:val="none" w:sz="0" w:space="0" w:color="auto"/>
                        <w:right w:val="none" w:sz="0" w:space="0" w:color="auto"/>
                      </w:divBdr>
                    </w:div>
                    <w:div w:id="1543325702">
                      <w:marLeft w:val="0"/>
                      <w:marRight w:val="0"/>
                      <w:marTop w:val="0"/>
                      <w:marBottom w:val="0"/>
                      <w:divBdr>
                        <w:top w:val="none" w:sz="0" w:space="0" w:color="auto"/>
                        <w:left w:val="none" w:sz="0" w:space="0" w:color="auto"/>
                        <w:bottom w:val="none" w:sz="0" w:space="0" w:color="auto"/>
                        <w:right w:val="none" w:sz="0" w:space="0" w:color="auto"/>
                      </w:divBdr>
                    </w:div>
                    <w:div w:id="895968110">
                      <w:marLeft w:val="0"/>
                      <w:marRight w:val="0"/>
                      <w:marTop w:val="0"/>
                      <w:marBottom w:val="0"/>
                      <w:divBdr>
                        <w:top w:val="none" w:sz="0" w:space="0" w:color="auto"/>
                        <w:left w:val="none" w:sz="0" w:space="0" w:color="auto"/>
                        <w:bottom w:val="none" w:sz="0" w:space="0" w:color="auto"/>
                        <w:right w:val="none" w:sz="0" w:space="0" w:color="auto"/>
                      </w:divBdr>
                    </w:div>
                    <w:div w:id="288781887">
                      <w:marLeft w:val="0"/>
                      <w:marRight w:val="0"/>
                      <w:marTop w:val="0"/>
                      <w:marBottom w:val="0"/>
                      <w:divBdr>
                        <w:top w:val="none" w:sz="0" w:space="0" w:color="auto"/>
                        <w:left w:val="none" w:sz="0" w:space="0" w:color="auto"/>
                        <w:bottom w:val="none" w:sz="0" w:space="0" w:color="auto"/>
                        <w:right w:val="none" w:sz="0" w:space="0" w:color="auto"/>
                      </w:divBdr>
                    </w:div>
                    <w:div w:id="2103452851">
                      <w:marLeft w:val="0"/>
                      <w:marRight w:val="0"/>
                      <w:marTop w:val="0"/>
                      <w:marBottom w:val="0"/>
                      <w:divBdr>
                        <w:top w:val="none" w:sz="0" w:space="0" w:color="auto"/>
                        <w:left w:val="none" w:sz="0" w:space="0" w:color="auto"/>
                        <w:bottom w:val="none" w:sz="0" w:space="0" w:color="auto"/>
                        <w:right w:val="none" w:sz="0" w:space="0" w:color="auto"/>
                      </w:divBdr>
                    </w:div>
                  </w:divsChild>
                </w:div>
                <w:div w:id="1530145380">
                  <w:marLeft w:val="0"/>
                  <w:marRight w:val="0"/>
                  <w:marTop w:val="0"/>
                  <w:marBottom w:val="0"/>
                  <w:divBdr>
                    <w:top w:val="none" w:sz="0" w:space="0" w:color="auto"/>
                    <w:left w:val="none" w:sz="0" w:space="0" w:color="auto"/>
                    <w:bottom w:val="none" w:sz="0" w:space="0" w:color="auto"/>
                    <w:right w:val="none" w:sz="0" w:space="0" w:color="auto"/>
                  </w:divBdr>
                  <w:divsChild>
                    <w:div w:id="455176252">
                      <w:marLeft w:val="0"/>
                      <w:marRight w:val="0"/>
                      <w:marTop w:val="0"/>
                      <w:marBottom w:val="0"/>
                      <w:divBdr>
                        <w:top w:val="none" w:sz="0" w:space="0" w:color="auto"/>
                        <w:left w:val="none" w:sz="0" w:space="0" w:color="auto"/>
                        <w:bottom w:val="none" w:sz="0" w:space="0" w:color="auto"/>
                        <w:right w:val="none" w:sz="0" w:space="0" w:color="auto"/>
                      </w:divBdr>
                    </w:div>
                    <w:div w:id="1631597108">
                      <w:marLeft w:val="0"/>
                      <w:marRight w:val="0"/>
                      <w:marTop w:val="0"/>
                      <w:marBottom w:val="0"/>
                      <w:divBdr>
                        <w:top w:val="none" w:sz="0" w:space="0" w:color="auto"/>
                        <w:left w:val="none" w:sz="0" w:space="0" w:color="auto"/>
                        <w:bottom w:val="none" w:sz="0" w:space="0" w:color="auto"/>
                        <w:right w:val="none" w:sz="0" w:space="0" w:color="auto"/>
                      </w:divBdr>
                    </w:div>
                    <w:div w:id="306323829">
                      <w:marLeft w:val="0"/>
                      <w:marRight w:val="0"/>
                      <w:marTop w:val="0"/>
                      <w:marBottom w:val="0"/>
                      <w:divBdr>
                        <w:top w:val="none" w:sz="0" w:space="0" w:color="auto"/>
                        <w:left w:val="none" w:sz="0" w:space="0" w:color="auto"/>
                        <w:bottom w:val="none" w:sz="0" w:space="0" w:color="auto"/>
                        <w:right w:val="none" w:sz="0" w:space="0" w:color="auto"/>
                      </w:divBdr>
                    </w:div>
                    <w:div w:id="464811251">
                      <w:marLeft w:val="0"/>
                      <w:marRight w:val="0"/>
                      <w:marTop w:val="0"/>
                      <w:marBottom w:val="0"/>
                      <w:divBdr>
                        <w:top w:val="none" w:sz="0" w:space="0" w:color="auto"/>
                        <w:left w:val="none" w:sz="0" w:space="0" w:color="auto"/>
                        <w:bottom w:val="none" w:sz="0" w:space="0" w:color="auto"/>
                        <w:right w:val="none" w:sz="0" w:space="0" w:color="auto"/>
                      </w:divBdr>
                    </w:div>
                    <w:div w:id="781076302">
                      <w:marLeft w:val="0"/>
                      <w:marRight w:val="0"/>
                      <w:marTop w:val="0"/>
                      <w:marBottom w:val="0"/>
                      <w:divBdr>
                        <w:top w:val="none" w:sz="0" w:space="0" w:color="auto"/>
                        <w:left w:val="none" w:sz="0" w:space="0" w:color="auto"/>
                        <w:bottom w:val="none" w:sz="0" w:space="0" w:color="auto"/>
                        <w:right w:val="none" w:sz="0" w:space="0" w:color="auto"/>
                      </w:divBdr>
                    </w:div>
                    <w:div w:id="701516098">
                      <w:marLeft w:val="0"/>
                      <w:marRight w:val="0"/>
                      <w:marTop w:val="0"/>
                      <w:marBottom w:val="0"/>
                      <w:divBdr>
                        <w:top w:val="none" w:sz="0" w:space="0" w:color="auto"/>
                        <w:left w:val="none" w:sz="0" w:space="0" w:color="auto"/>
                        <w:bottom w:val="none" w:sz="0" w:space="0" w:color="auto"/>
                        <w:right w:val="none" w:sz="0" w:space="0" w:color="auto"/>
                      </w:divBdr>
                    </w:div>
                    <w:div w:id="86537099">
                      <w:marLeft w:val="0"/>
                      <w:marRight w:val="0"/>
                      <w:marTop w:val="0"/>
                      <w:marBottom w:val="0"/>
                      <w:divBdr>
                        <w:top w:val="none" w:sz="0" w:space="0" w:color="auto"/>
                        <w:left w:val="none" w:sz="0" w:space="0" w:color="auto"/>
                        <w:bottom w:val="none" w:sz="0" w:space="0" w:color="auto"/>
                        <w:right w:val="none" w:sz="0" w:space="0" w:color="auto"/>
                      </w:divBdr>
                    </w:div>
                    <w:div w:id="769855818">
                      <w:marLeft w:val="0"/>
                      <w:marRight w:val="0"/>
                      <w:marTop w:val="0"/>
                      <w:marBottom w:val="0"/>
                      <w:divBdr>
                        <w:top w:val="none" w:sz="0" w:space="0" w:color="auto"/>
                        <w:left w:val="none" w:sz="0" w:space="0" w:color="auto"/>
                        <w:bottom w:val="none" w:sz="0" w:space="0" w:color="auto"/>
                        <w:right w:val="none" w:sz="0" w:space="0" w:color="auto"/>
                      </w:divBdr>
                    </w:div>
                  </w:divsChild>
                </w:div>
                <w:div w:id="11993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4626</Words>
  <Characters>27757</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 Burchała</dc:creator>
  <cp:lastModifiedBy>Elzbieta Burchała</cp:lastModifiedBy>
  <cp:revision>1</cp:revision>
  <dcterms:created xsi:type="dcterms:W3CDTF">2019-02-15T07:42:00Z</dcterms:created>
  <dcterms:modified xsi:type="dcterms:W3CDTF">2019-02-15T07:44:00Z</dcterms:modified>
</cp:coreProperties>
</file>